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68E9A0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Проект договора</w:t>
      </w:r>
    </w:p>
    <w:p w14:paraId="39D76B41" w14:textId="5DBA96F4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купли-продажи </w:t>
      </w:r>
      <w:r w:rsidR="004042F3" w:rsidRPr="00F40535">
        <w:rPr>
          <w:rFonts w:ascii="Times New Roman" w:eastAsia="Times New Roman" w:hAnsi="Times New Roman" w:cs="Times New Roman"/>
          <w:b/>
          <w:lang w:eastAsia="ru-RU"/>
        </w:rPr>
        <w:t>по лоту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 №</w:t>
      </w:r>
      <w:r w:rsidR="008B7775">
        <w:rPr>
          <w:rFonts w:ascii="Times New Roman" w:eastAsia="Times New Roman" w:hAnsi="Times New Roman" w:cs="Times New Roman"/>
          <w:b/>
          <w:lang w:eastAsia="ru-RU"/>
        </w:rPr>
        <w:t>1</w:t>
      </w:r>
    </w:p>
    <w:p w14:paraId="183A651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13442FD2" w14:textId="5A887055" w:rsidR="00E81AF6" w:rsidRPr="00F40535" w:rsidRDefault="00C21212" w:rsidP="00264DF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г.</w:t>
      </w:r>
      <w:r w:rsidR="00264DF9">
        <w:rPr>
          <w:rFonts w:ascii="Times New Roman" w:eastAsia="Times New Roman" w:hAnsi="Times New Roman" w:cs="Times New Roman"/>
          <w:lang w:eastAsia="ru-RU"/>
        </w:rPr>
        <w:t xml:space="preserve"> Новосибирск</w:t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  <w:t xml:space="preserve">        </w:t>
      </w:r>
      <w:r>
        <w:rPr>
          <w:rFonts w:ascii="Times New Roman" w:eastAsia="Times New Roman" w:hAnsi="Times New Roman" w:cs="Times New Roman"/>
          <w:lang w:eastAsia="ru-RU"/>
        </w:rPr>
        <w:t xml:space="preserve"> «___» ________ 20</w:t>
      </w:r>
      <w:r w:rsidRPr="00C21212">
        <w:rPr>
          <w:rFonts w:ascii="Times New Roman" w:eastAsia="Times New Roman" w:hAnsi="Times New Roman" w:cs="Times New Roman"/>
          <w:lang w:eastAsia="ru-RU"/>
        </w:rPr>
        <w:t>2</w:t>
      </w:r>
      <w:r w:rsidR="003B3C18">
        <w:rPr>
          <w:rFonts w:ascii="Times New Roman" w:eastAsia="Times New Roman" w:hAnsi="Times New Roman" w:cs="Times New Roman"/>
          <w:lang w:eastAsia="ru-RU"/>
        </w:rPr>
        <w:t>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 года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br/>
      </w:r>
    </w:p>
    <w:p w14:paraId="39EB3B52" w14:textId="58736E9A" w:rsidR="00E81AF6" w:rsidRPr="00D37E24" w:rsidRDefault="00A870D5" w:rsidP="003B3C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</w:rPr>
      </w:pP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>Финансовый управляющий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3B3C18" w:rsidRPr="003B3C18">
        <w:rPr>
          <w:rFonts w:ascii="Times New Roman" w:hAnsi="Times New Roman" w:cs="Times New Roman"/>
          <w:color w:val="000000" w:themeColor="text1"/>
        </w:rPr>
        <w:t>Колецкой</w:t>
      </w:r>
      <w:r w:rsidR="003B3C18">
        <w:rPr>
          <w:rFonts w:ascii="Times New Roman" w:hAnsi="Times New Roman" w:cs="Times New Roman"/>
          <w:color w:val="000000" w:themeColor="text1"/>
        </w:rPr>
        <w:t xml:space="preserve"> </w:t>
      </w:r>
      <w:r w:rsidR="003B3C18" w:rsidRPr="003B3C18">
        <w:rPr>
          <w:rFonts w:ascii="Times New Roman" w:hAnsi="Times New Roman" w:cs="Times New Roman"/>
          <w:color w:val="000000" w:themeColor="text1"/>
        </w:rPr>
        <w:t>(Мельник, Ломакиной) Натальи Александровны (28.10.1956 года рождения, место</w:t>
      </w:r>
      <w:r w:rsidR="003B3C18">
        <w:rPr>
          <w:rFonts w:ascii="Times New Roman" w:hAnsi="Times New Roman" w:cs="Times New Roman"/>
          <w:color w:val="000000" w:themeColor="text1"/>
        </w:rPr>
        <w:t xml:space="preserve"> </w:t>
      </w:r>
      <w:r w:rsidR="003B3C18" w:rsidRPr="003B3C18">
        <w:rPr>
          <w:rFonts w:ascii="Times New Roman" w:hAnsi="Times New Roman" w:cs="Times New Roman"/>
          <w:color w:val="000000" w:themeColor="text1"/>
        </w:rPr>
        <w:t>рождения: г. Лесозаводск Приморского края, адрес: 630008, г.Новосибирск, ул. Ле</w:t>
      </w:r>
      <w:bookmarkStart w:id="0" w:name="_GoBack"/>
      <w:bookmarkEnd w:id="0"/>
      <w:r w:rsidR="003B3C18" w:rsidRPr="003B3C18">
        <w:rPr>
          <w:rFonts w:ascii="Times New Roman" w:hAnsi="Times New Roman" w:cs="Times New Roman"/>
          <w:color w:val="000000" w:themeColor="text1"/>
        </w:rPr>
        <w:t>скова,</w:t>
      </w:r>
      <w:r w:rsidR="003B3C18">
        <w:rPr>
          <w:rFonts w:ascii="Times New Roman" w:hAnsi="Times New Roman" w:cs="Times New Roman"/>
          <w:color w:val="000000" w:themeColor="text1"/>
        </w:rPr>
        <w:t xml:space="preserve"> </w:t>
      </w:r>
      <w:r w:rsidR="003B3C18" w:rsidRPr="003B3C18">
        <w:rPr>
          <w:rFonts w:ascii="Times New Roman" w:hAnsi="Times New Roman" w:cs="Times New Roman"/>
          <w:color w:val="000000" w:themeColor="text1"/>
        </w:rPr>
        <w:t>д. 31, кв. 158, СНИЛС 077-383-788 18, ИНН 650100378570)</w:t>
      </w:r>
      <w:r w:rsidR="003B3C18">
        <w:rPr>
          <w:rFonts w:ascii="Times New Roman" w:hAnsi="Times New Roman" w:cs="Times New Roman"/>
          <w:color w:val="000000" w:themeColor="text1"/>
        </w:rPr>
        <w:t xml:space="preserve"> </w:t>
      </w:r>
      <w:r w:rsidR="00104F97" w:rsidRPr="008B7775">
        <w:rPr>
          <w:rFonts w:ascii="Times New Roman" w:hAnsi="Times New Roman" w:cs="Times New Roman"/>
          <w:color w:val="000000" w:themeColor="text1"/>
        </w:rPr>
        <w:t>признана банкротом, введена процедура реализации имущества гражданина, финансовым управляющим утверждена Альбре Юлия Сергеевна (ИНН 221101324611, СНИЛС 052-496-298-78) член СРО КСПАУ "Союз Эксперт" (298600, Республика Крым, г. Ялта, ул.Садовая,4, литера 3-5, ИНН 9102024960)</w:t>
      </w:r>
      <w:r w:rsidRPr="008B7775">
        <w:rPr>
          <w:rFonts w:ascii="Times New Roman" w:eastAsia="Times New Roman" w:hAnsi="Times New Roman" w:cs="Times New Roman"/>
          <w:bCs/>
          <w:color w:val="000000" w:themeColor="text1"/>
        </w:rPr>
        <w:t>,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действующ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>ая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на основании Решения Арбитражного суда Новосибирской области от </w:t>
      </w:r>
      <w:r w:rsidR="003B3C18">
        <w:rPr>
          <w:rFonts w:ascii="Times New Roman" w:eastAsia="Times New Roman" w:hAnsi="Times New Roman" w:cs="Times New Roman"/>
          <w:bCs/>
          <w:color w:val="000000" w:themeColor="text1"/>
        </w:rPr>
        <w:t>14.09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>.2022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года по делу № </w:t>
      </w:r>
      <w:r w:rsidR="00264DF9" w:rsidRPr="00264DF9">
        <w:rPr>
          <w:rFonts w:ascii="Times New Roman" w:eastAsia="Times New Roman" w:hAnsi="Times New Roman" w:cs="Times New Roman"/>
          <w:bCs/>
          <w:color w:val="000000" w:themeColor="text1"/>
        </w:rPr>
        <w:t>А45-</w:t>
      </w:r>
      <w:r w:rsidR="003B3C18">
        <w:rPr>
          <w:rFonts w:ascii="Times New Roman" w:eastAsia="Times New Roman" w:hAnsi="Times New Roman" w:cs="Times New Roman"/>
          <w:bCs/>
          <w:color w:val="000000" w:themeColor="text1"/>
        </w:rPr>
        <w:t>5069</w:t>
      </w:r>
      <w:r w:rsidR="00264DF9" w:rsidRPr="00264DF9">
        <w:rPr>
          <w:rFonts w:ascii="Times New Roman" w:eastAsia="Times New Roman" w:hAnsi="Times New Roman" w:cs="Times New Roman"/>
          <w:bCs/>
          <w:color w:val="000000" w:themeColor="text1"/>
        </w:rPr>
        <w:t>/202</w:t>
      </w:r>
      <w:r w:rsidR="003B3C18">
        <w:rPr>
          <w:rFonts w:ascii="Times New Roman" w:eastAsia="Times New Roman" w:hAnsi="Times New Roman" w:cs="Times New Roman"/>
          <w:bCs/>
          <w:color w:val="000000" w:themeColor="text1"/>
        </w:rPr>
        <w:t>2</w:t>
      </w:r>
      <w:r w:rsidR="00E81AF6" w:rsidRPr="00D37E24">
        <w:rPr>
          <w:rFonts w:ascii="Times New Roman" w:eastAsia="Times New Roman" w:hAnsi="Times New Roman" w:cs="Times New Roman"/>
          <w:bCs/>
          <w:color w:val="000000" w:themeColor="text1"/>
        </w:rPr>
        <w:t>,  с одной стороны,</w:t>
      </w:r>
      <w:r w:rsidR="00DC5E2B"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E81AF6" w:rsidRPr="00D37E24">
        <w:rPr>
          <w:rFonts w:ascii="Times New Roman" w:eastAsia="Times New Roman" w:hAnsi="Times New Roman" w:cs="Times New Roman"/>
          <w:bCs/>
          <w:color w:val="000000" w:themeColor="text1"/>
        </w:rPr>
        <w:t>и</w:t>
      </w:r>
    </w:p>
    <w:p w14:paraId="104F7CD4" w14:textId="3523F289" w:rsidR="00E81AF6" w:rsidRPr="00F40535" w:rsidRDefault="003B3C18" w:rsidP="003B3C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_________________________________________________________________________________________________________________________________________________</w:t>
      </w:r>
      <w:r w:rsidR="004042F3" w:rsidRPr="00F40535">
        <w:rPr>
          <w:rFonts w:ascii="Times New Roman" w:eastAsia="Times New Roman" w:hAnsi="Times New Roman" w:cs="Times New Roman"/>
        </w:rPr>
        <w:t xml:space="preserve">, </w:t>
      </w:r>
      <w:r w:rsidR="00E81AF6" w:rsidRPr="00F40535">
        <w:rPr>
          <w:rFonts w:ascii="Times New Roman" w:eastAsia="Times New Roman" w:hAnsi="Times New Roman" w:cs="Times New Roman"/>
        </w:rPr>
        <w:t>именуем</w:t>
      </w:r>
      <w:r w:rsidR="008B7775">
        <w:rPr>
          <w:rFonts w:ascii="Times New Roman" w:eastAsia="Times New Roman" w:hAnsi="Times New Roman" w:cs="Times New Roman"/>
        </w:rPr>
        <w:t>ый</w:t>
      </w:r>
      <w:r w:rsidR="00E81AF6" w:rsidRPr="00F40535">
        <w:rPr>
          <w:rFonts w:ascii="Times New Roman" w:eastAsia="Times New Roman" w:hAnsi="Times New Roman" w:cs="Times New Roman"/>
        </w:rPr>
        <w:t xml:space="preserve"> в дальнейшем </w:t>
      </w:r>
      <w:r w:rsidR="00E81AF6" w:rsidRPr="00F40535">
        <w:rPr>
          <w:rFonts w:ascii="Times New Roman" w:eastAsia="Times New Roman" w:hAnsi="Times New Roman" w:cs="Times New Roman"/>
          <w:b/>
        </w:rPr>
        <w:t>«Покупатель»,</w:t>
      </w:r>
      <w:r w:rsidR="00E81AF6" w:rsidRPr="00F40535">
        <w:rPr>
          <w:rFonts w:ascii="Times New Roman" w:eastAsia="Times New Roman" w:hAnsi="Times New Roman" w:cs="Times New Roman"/>
        </w:rPr>
        <w:t xml:space="preserve"> действующего на основании </w:t>
      </w:r>
      <w:r>
        <w:rPr>
          <w:rFonts w:ascii="Times New Roman" w:eastAsia="Times New Roman" w:hAnsi="Times New Roman" w:cs="Times New Roman"/>
        </w:rPr>
        <w:t>___________________________________________________________________________________</w:t>
      </w:r>
      <w:r w:rsidR="00E81AF6" w:rsidRPr="00F40535">
        <w:rPr>
          <w:rFonts w:ascii="Times New Roman" w:eastAsia="Times New Roman" w:hAnsi="Times New Roman" w:cs="Times New Roman"/>
        </w:rPr>
        <w:t xml:space="preserve">, с другой стороны, далее совместно именуемые </w:t>
      </w:r>
      <w:r w:rsidR="00E81AF6" w:rsidRPr="00F40535">
        <w:rPr>
          <w:rFonts w:ascii="Times New Roman" w:eastAsia="Times New Roman" w:hAnsi="Times New Roman" w:cs="Times New Roman"/>
          <w:b/>
        </w:rPr>
        <w:t>«Стороны»,</w:t>
      </w:r>
    </w:p>
    <w:p w14:paraId="547481CB" w14:textId="6461A641" w:rsidR="00E81AF6" w:rsidRPr="00F40535" w:rsidRDefault="00BC7474" w:rsidP="00E81AF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а основании Протокола </w:t>
      </w:r>
      <w:r w:rsidR="003B3C18">
        <w:rPr>
          <w:rFonts w:ascii="Times New Roman" w:eastAsia="Times New Roman" w:hAnsi="Times New Roman" w:cs="Times New Roman"/>
          <w:lang w:eastAsia="ru-RU"/>
        </w:rPr>
        <w:t>_________________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о результатах открытых электронных торгов в форме</w:t>
      </w:r>
      <w:r w:rsidR="004604A8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8B7775">
        <w:rPr>
          <w:rFonts w:ascii="Times New Roman" w:eastAsia="Times New Roman" w:hAnsi="Times New Roman" w:cs="Times New Roman"/>
          <w:lang w:eastAsia="ru-RU"/>
        </w:rPr>
        <w:t>публичного предложения</w:t>
      </w:r>
      <w:r w:rsidR="004604A8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по продаже имущества, заключили настоящий договор, именуемый в дальнейшем «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Договор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», о нижеследующем.</w:t>
      </w:r>
    </w:p>
    <w:p w14:paraId="14A42C1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93CB5B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1. Предмет Договора</w:t>
      </w:r>
    </w:p>
    <w:p w14:paraId="2914FAC3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4FB7FD8" w14:textId="3D918BCA" w:rsidR="003B3C18" w:rsidRDefault="00E81AF6" w:rsidP="003B3C1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1.1. По Договору Продавец обязуется передать в собственность Покупателю, а Покупатель обязуется принять и оплатить в порядке и сроки, предусмотренные настоящим Договором, следующее имущество (далее – «Имущество»):</w:t>
      </w:r>
      <w:r w:rsidR="00104F97">
        <w:rPr>
          <w:rFonts w:ascii="Times New Roman" w:eastAsia="Times New Roman" w:hAnsi="Times New Roman" w:cs="Times New Roman"/>
          <w:lang w:eastAsia="ru-RU"/>
        </w:rPr>
        <w:t xml:space="preserve"> </w:t>
      </w:r>
      <w:r w:rsidR="003B3C18" w:rsidRPr="003B3C18">
        <w:rPr>
          <w:rFonts w:ascii="Times New Roman" w:eastAsia="Times New Roman" w:hAnsi="Times New Roman" w:cs="Times New Roman"/>
          <w:lang w:eastAsia="ru-RU"/>
        </w:rPr>
        <w:t xml:space="preserve">1588/426703 доля в праве собственности на помещение, назначение: Нежилое. Площадь: 7500,9 кв.м., кадастровый номер 54:35:071105:918, Местоположение: Новосибирская область, г. Новосибирск, ул. Лескова, д. 21, пом. 12  </w:t>
      </w:r>
    </w:p>
    <w:p w14:paraId="3E632C3F" w14:textId="582813BF" w:rsidR="00E81AF6" w:rsidRPr="00F40535" w:rsidRDefault="00E81AF6" w:rsidP="003B3C18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1.2. Имущество, указанное в п. 1.1. Договора принадлежит Продавцу на праве </w:t>
      </w:r>
      <w:r w:rsidR="00104F97">
        <w:rPr>
          <w:rFonts w:ascii="Times New Roman" w:eastAsia="Times New Roman" w:hAnsi="Times New Roman" w:cs="Times New Roman"/>
          <w:lang w:eastAsia="ru-RU"/>
        </w:rPr>
        <w:t>обще</w:t>
      </w:r>
      <w:r w:rsidR="003B3C18">
        <w:rPr>
          <w:rFonts w:ascii="Times New Roman" w:eastAsia="Times New Roman" w:hAnsi="Times New Roman" w:cs="Times New Roman"/>
          <w:lang w:eastAsia="ru-RU"/>
        </w:rPr>
        <w:t xml:space="preserve">й </w:t>
      </w:r>
      <w:r w:rsidR="00104F97">
        <w:rPr>
          <w:rFonts w:ascii="Times New Roman" w:eastAsia="Times New Roman" w:hAnsi="Times New Roman" w:cs="Times New Roman"/>
          <w:lang w:eastAsia="ru-RU"/>
        </w:rPr>
        <w:t xml:space="preserve">долевой </w:t>
      </w:r>
      <w:r w:rsidRPr="00F40535">
        <w:rPr>
          <w:rFonts w:ascii="Times New Roman" w:eastAsia="Times New Roman" w:hAnsi="Times New Roman" w:cs="Times New Roman"/>
          <w:lang w:eastAsia="ru-RU"/>
        </w:rPr>
        <w:t>собственности.</w:t>
      </w:r>
    </w:p>
    <w:p w14:paraId="7DA54DD7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2. Цена Договора и порядок расчетов</w:t>
      </w:r>
    </w:p>
    <w:p w14:paraId="49A83E6C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66F7EE3" w14:textId="1489CE55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2.1. Цена Имущества составляет </w:t>
      </w:r>
      <w:r w:rsidR="003B3C18">
        <w:rPr>
          <w:rFonts w:ascii="Times New Roman" w:eastAsia="Times New Roman" w:hAnsi="Times New Roman" w:cs="Times New Roman"/>
          <w:lang w:eastAsia="ru-RU"/>
        </w:rPr>
        <w:t>______________________________________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 xml:space="preserve"> рубл</w:t>
      </w:r>
      <w:r w:rsidR="008B7775">
        <w:rPr>
          <w:rFonts w:ascii="Times New Roman" w:eastAsia="Times New Roman" w:hAnsi="Times New Roman" w:cs="Times New Roman"/>
          <w:lang w:eastAsia="ru-RU"/>
        </w:rPr>
        <w:t>я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8B7775">
        <w:rPr>
          <w:rFonts w:ascii="Times New Roman" w:eastAsia="Times New Roman" w:hAnsi="Times New Roman" w:cs="Times New Roman"/>
          <w:lang w:eastAsia="ru-RU"/>
        </w:rPr>
        <w:t>00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 xml:space="preserve"> копеек</w:t>
      </w:r>
      <w:r w:rsidRPr="00F40535">
        <w:rPr>
          <w:rFonts w:ascii="Times New Roman" w:eastAsia="Times New Roman" w:hAnsi="Times New Roman" w:cs="Times New Roman"/>
          <w:lang w:eastAsia="ru-RU"/>
        </w:rPr>
        <w:t>.</w:t>
      </w:r>
    </w:p>
    <w:p w14:paraId="0E63B983" w14:textId="77777777" w:rsidR="00E81AF6" w:rsidRPr="00F40535" w:rsidRDefault="00E81AF6" w:rsidP="00E81AF6">
      <w:pPr>
        <w:spacing w:after="0"/>
        <w:ind w:firstLine="539"/>
        <w:jc w:val="both"/>
        <w:rPr>
          <w:rFonts w:ascii="Times New Roman" w:hAnsi="Times New Roman" w:cs="Times New Roman"/>
        </w:rPr>
      </w:pPr>
      <w:r w:rsidRPr="00F40535">
        <w:rPr>
          <w:rFonts w:ascii="Times New Roman" w:hAnsi="Times New Roman" w:cs="Times New Roman"/>
        </w:rPr>
        <w:t xml:space="preserve">2.2. Стоимость реализации имущества, указанная, в п. 2.1. Договора является максимальной ценой продажи, предложенной в ходе Торгов. </w:t>
      </w:r>
    </w:p>
    <w:p w14:paraId="22D09169" w14:textId="2E6908B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2.3. Задаток в сумме </w:t>
      </w:r>
      <w:r w:rsidR="003B3C18">
        <w:rPr>
          <w:rFonts w:ascii="Times New Roman" w:eastAsia="Times New Roman" w:hAnsi="Times New Roman" w:cs="Times New Roman"/>
          <w:lang w:eastAsia="ru-RU"/>
        </w:rPr>
        <w:t>________________________________________________________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, перечисленный Покупателем на счет 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Продавца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засчитывается в счет оплаты Имущества.</w:t>
      </w:r>
    </w:p>
    <w:p w14:paraId="3667332D" w14:textId="335572E3" w:rsidR="0003717D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2.4. За вычетом суммы задатка Покупатель обязан уплатить в течение тридцати календарных дней с момента подписания Договора сумму в размере </w:t>
      </w:r>
      <w:r w:rsidR="003B3C18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</w:t>
      </w:r>
      <w:r w:rsidR="00D47E0F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lang w:eastAsia="ru-RU"/>
        </w:rPr>
        <w:t>руб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лей</w:t>
      </w:r>
      <w:r w:rsidRPr="00F40535">
        <w:rPr>
          <w:rFonts w:ascii="Times New Roman" w:eastAsia="Times New Roman" w:hAnsi="Times New Roman" w:cs="Times New Roman"/>
          <w:lang w:eastAsia="ru-RU"/>
        </w:rPr>
        <w:t>, путем перечисления денежных средств на счет Продавца по следующим реквизитам:</w:t>
      </w:r>
      <w:r w:rsidR="002C5716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1D01380C" w14:textId="2F1D7234" w:rsidR="00654745" w:rsidRPr="00A870D5" w:rsidRDefault="003B3C18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___________________________</w:t>
      </w:r>
    </w:p>
    <w:p w14:paraId="30230A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2.5. Надлежащим исполнением обязательств Покупателя по оплате является поступление денежных средств в порядке, сумме и сроки, указанные в п. 2.4. Договора.</w:t>
      </w:r>
    </w:p>
    <w:p w14:paraId="60544FBD" w14:textId="362D3FCE" w:rsidR="00E21D0F" w:rsidRDefault="00B02B0C" w:rsidP="00104F9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2.6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Покупатель несет расходы, связанные с государственной регистрацией перехода права собственности на Имущество. Данные расходы не включаются в сумму, указанную в пункте 2.1. Договора.</w:t>
      </w:r>
    </w:p>
    <w:p w14:paraId="00F5A0B3" w14:textId="77777777" w:rsidR="00104F97" w:rsidRPr="00104F97" w:rsidRDefault="00104F97" w:rsidP="00104F9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1D83DF94" w14:textId="77777777" w:rsidR="00E81AF6" w:rsidRPr="00F40535" w:rsidRDefault="00E81AF6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3. Обязанности Сторон по Договору</w:t>
      </w:r>
    </w:p>
    <w:p w14:paraId="6724E30A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D26F245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 Продавец обязан:</w:t>
      </w:r>
    </w:p>
    <w:p w14:paraId="2A28E94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3.1.1. Передать Имущество Покупателю по Акту приема-передачи в соответствии с пунктом 4.1 Договора. </w:t>
      </w:r>
    </w:p>
    <w:p w14:paraId="7E8B1D90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3.1.2. Одновременно с Имуществом передать документы, имеющие отношение к ним, а также документы, необходимые для государственной регистрации права собственности на Имущество.</w:t>
      </w:r>
    </w:p>
    <w:p w14:paraId="39FA2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lastRenderedPageBreak/>
        <w:t>3.2. Покупатель обязан:</w:t>
      </w:r>
    </w:p>
    <w:p w14:paraId="4BE09BF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3.2.1. Оплатить Имущество в размере и сроки, предусмотренные разделом 2 Договора. </w:t>
      </w:r>
    </w:p>
    <w:p w14:paraId="02CC8FB4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3.2.2. Принять Имущество по Акту приема-передачи от Продавца в порядке, указанном в пункте 4.1. Договора. </w:t>
      </w:r>
    </w:p>
    <w:p w14:paraId="7CB1A39C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4. Передача Имущества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>Покупателю</w:t>
      </w:r>
    </w:p>
    <w:p w14:paraId="45DE92DB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6B4BDC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4.1. Продавец обязуется передать Имущество, указанное в п.1.1. Договора Покупателю в течение 15 дней с момента оплаты Покупателем полной стоимости Имущества, указанного в п. 1.1. Договора, в размере, указанном в п. 2.1. Договора, а Покупатель, в свою очередь, обязуется принять Имущество, указанное в п. 1.1. Договора.</w:t>
      </w:r>
    </w:p>
    <w:p w14:paraId="5EE1CD3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4.2. Обязательство Продавца передать Имущество Покупателю считается исполненным с момента подписания Сторонами Акта приема-передачи Имущества.</w:t>
      </w:r>
    </w:p>
    <w:p w14:paraId="178B9BB8" w14:textId="77777777" w:rsidR="00C573B2" w:rsidRPr="00F40535" w:rsidRDefault="00C573B2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1E18D4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5. Ответственность Сторон</w:t>
      </w:r>
    </w:p>
    <w:p w14:paraId="24F6AA4D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F011F5" w14:textId="77777777" w:rsidR="00E81AF6" w:rsidRPr="00F40535" w:rsidRDefault="00E81AF6" w:rsidP="00E81AF6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F40535">
        <w:rPr>
          <w:rFonts w:ascii="Times New Roman" w:hAnsi="Times New Roman" w:cs="Times New Roman"/>
          <w:sz w:val="22"/>
          <w:szCs w:val="22"/>
        </w:rPr>
        <w:t>5.1. В случае неисполнения или ненадлежащего исполнения договорных обязательств Сторона, допустившая их неисполнение или ненадлежащее исполнение, обязуется возместить другой Стороне причиненные убытки в соответствии с действующим законодательством.</w:t>
      </w:r>
    </w:p>
    <w:p w14:paraId="05EDB0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0A99302A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6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Заключительные положения</w:t>
      </w:r>
    </w:p>
    <w:p w14:paraId="31D972EE" w14:textId="77777777" w:rsidR="00506071" w:rsidRPr="00F40535" w:rsidRDefault="00506071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E1AECB9" w14:textId="77777777" w:rsidR="00F95785" w:rsidRPr="00F40535" w:rsidRDefault="00DE13CC" w:rsidP="00F957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</w:t>
      </w:r>
      <w:r w:rsidR="00F95785" w:rsidRPr="00F40535">
        <w:rPr>
          <w:rFonts w:ascii="Times New Roman" w:eastAsia="Times New Roman" w:hAnsi="Times New Roman" w:cs="Times New Roman"/>
          <w:lang w:eastAsia="ru-RU"/>
        </w:rPr>
        <w:t>.1. Изменение и расторжение настоящего Договора возможны по соглашению Сторон.</w:t>
      </w:r>
    </w:p>
    <w:p w14:paraId="69F8745C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6.2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Настоящий Договор вступает в силу с момента его заключения, считается заключенным с момента его подписания Сторонами.</w:t>
      </w:r>
    </w:p>
    <w:p w14:paraId="7B94D0B3" w14:textId="77777777" w:rsidR="003441AA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Настоящий Договор составлен в 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(</w:t>
      </w:r>
      <w:r w:rsidRPr="00F40535">
        <w:rPr>
          <w:rFonts w:ascii="Times New Roman" w:eastAsia="Times New Roman" w:hAnsi="Times New Roman" w:cs="Times New Roman"/>
          <w:lang w:eastAsia="ru-RU"/>
        </w:rPr>
        <w:t>Трех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) экземплярах, имеющих одинаковую юридическую силу, п</w:t>
      </w:r>
      <w:r w:rsidRPr="00F40535">
        <w:rPr>
          <w:rFonts w:ascii="Times New Roman" w:eastAsia="Times New Roman" w:hAnsi="Times New Roman" w:cs="Times New Roman"/>
          <w:lang w:eastAsia="ru-RU"/>
        </w:rPr>
        <w:t>о одному для каждой из Сторон и один для регистрирующего органа.</w:t>
      </w:r>
    </w:p>
    <w:p w14:paraId="171756B8" w14:textId="77777777" w:rsidR="00DE13CC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14:paraId="756695B3" w14:textId="77777777" w:rsidR="00E81AF6" w:rsidRPr="00F40535" w:rsidRDefault="00DE13CC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7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Реквизиты Сторон</w:t>
      </w:r>
    </w:p>
    <w:p w14:paraId="7B89F174" w14:textId="77777777" w:rsidR="001C27E9" w:rsidRPr="00F40535" w:rsidRDefault="001C27E9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199"/>
        <w:gridCol w:w="4372"/>
      </w:tblGrid>
      <w:tr w:rsidR="00E81AF6" w:rsidRPr="00F40535" w14:paraId="6798DB74" w14:textId="77777777" w:rsidTr="00DE13CC">
        <w:trPr>
          <w:trHeight w:val="53"/>
          <w:jc w:val="center"/>
        </w:trPr>
        <w:tc>
          <w:tcPr>
            <w:tcW w:w="5199" w:type="dxa"/>
          </w:tcPr>
          <w:p w14:paraId="7600F20A" w14:textId="77777777" w:rsidR="00E81AF6" w:rsidRPr="00F40535" w:rsidRDefault="00E81AF6" w:rsidP="00F405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Продавец</w:t>
            </w:r>
          </w:p>
          <w:p w14:paraId="1D525010" w14:textId="77777777" w:rsidR="00F550AF" w:rsidRDefault="00F550AF" w:rsidP="00F550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Финансовый управляющий</w:t>
            </w:r>
          </w:p>
          <w:p w14:paraId="79D634F9" w14:textId="74334526" w:rsidR="00F550AF" w:rsidRPr="00F550AF" w:rsidRDefault="00F550AF" w:rsidP="00F550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72" w:type="dxa"/>
          </w:tcPr>
          <w:p w14:paraId="29BB3962" w14:textId="77777777" w:rsidR="00E81AF6" w:rsidRPr="00F40535" w:rsidRDefault="00E81AF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Покупатель</w:t>
            </w:r>
          </w:p>
          <w:p w14:paraId="0E952112" w14:textId="2AA5E100" w:rsidR="00E42990" w:rsidRPr="00F40535" w:rsidRDefault="00E42990" w:rsidP="0065474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A22796C" w14:textId="77777777" w:rsidR="00E81AF6" w:rsidRPr="00F40535" w:rsidRDefault="00E81AF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E27EC52" w14:textId="77777777" w:rsidR="00F40535" w:rsidRDefault="00F40535">
      <w:pPr>
        <w:rPr>
          <w:rFonts w:ascii="Times New Roman" w:hAnsi="Times New Roman" w:cs="Times New Roman"/>
        </w:rPr>
      </w:pPr>
    </w:p>
    <w:p w14:paraId="0CA1F74F" w14:textId="6874093F" w:rsidR="00673A2C" w:rsidRDefault="00673A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_______________/</w:t>
      </w:r>
      <w:r w:rsidR="003F632A">
        <w:rPr>
          <w:rFonts w:ascii="Times New Roman" w:hAnsi="Times New Roman" w:cs="Times New Roman"/>
        </w:rPr>
        <w:t>Ю.С. Альбре</w:t>
      </w:r>
      <w:r>
        <w:rPr>
          <w:rFonts w:ascii="Times New Roman" w:hAnsi="Times New Roman" w:cs="Times New Roman"/>
        </w:rPr>
        <w:t>/</w:t>
      </w:r>
      <w:r w:rsidR="00F550AF">
        <w:rPr>
          <w:rFonts w:ascii="Times New Roman" w:hAnsi="Times New Roman" w:cs="Times New Roman"/>
        </w:rPr>
        <w:t xml:space="preserve">                                        _______________ /</w:t>
      </w:r>
      <w:r w:rsidR="00AC7066">
        <w:rPr>
          <w:rFonts w:ascii="Times New Roman" w:hAnsi="Times New Roman" w:cs="Times New Roman"/>
        </w:rPr>
        <w:t>__________________</w:t>
      </w:r>
      <w:r w:rsidR="00F550AF">
        <w:rPr>
          <w:rFonts w:ascii="Times New Roman" w:hAnsi="Times New Roman" w:cs="Times New Roman"/>
        </w:rPr>
        <w:t>/</w:t>
      </w:r>
    </w:p>
    <w:p w14:paraId="3C994C5E" w14:textId="77777777" w:rsidR="00F40535" w:rsidRPr="00F40535" w:rsidRDefault="00F40535">
      <w:pPr>
        <w:rPr>
          <w:rFonts w:ascii="Times New Roman" w:hAnsi="Times New Roman" w:cs="Times New Roman"/>
        </w:rPr>
      </w:pPr>
    </w:p>
    <w:sectPr w:rsidR="00F40535" w:rsidRPr="00F40535" w:rsidSect="00E90200">
      <w:footerReference w:type="default" r:id="rId8"/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803D03" w14:textId="77777777" w:rsidR="00880AD3" w:rsidRDefault="00880AD3" w:rsidP="00DE13CC">
      <w:pPr>
        <w:spacing w:after="0" w:line="240" w:lineRule="auto"/>
      </w:pPr>
      <w:r>
        <w:separator/>
      </w:r>
    </w:p>
  </w:endnote>
  <w:endnote w:type="continuationSeparator" w:id="0">
    <w:p w14:paraId="03319DBA" w14:textId="77777777" w:rsidR="00880AD3" w:rsidRDefault="00880AD3" w:rsidP="00DE1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7745833"/>
      <w:docPartObj>
        <w:docPartGallery w:val="Page Numbers (Bottom of Page)"/>
        <w:docPartUnique/>
      </w:docPartObj>
    </w:sdtPr>
    <w:sdtEndPr/>
    <w:sdtContent>
      <w:p w14:paraId="1823814A" w14:textId="7311502A" w:rsidR="00DE13CC" w:rsidRDefault="00DE13C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7066">
          <w:rPr>
            <w:noProof/>
          </w:rPr>
          <w:t>1</w:t>
        </w:r>
        <w:r>
          <w:fldChar w:fldCharType="end"/>
        </w:r>
      </w:p>
    </w:sdtContent>
  </w:sdt>
  <w:p w14:paraId="2523C209" w14:textId="77777777" w:rsidR="00DE13CC" w:rsidRDefault="00DE13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2FDFB7" w14:textId="77777777" w:rsidR="00880AD3" w:rsidRDefault="00880AD3" w:rsidP="00DE13CC">
      <w:pPr>
        <w:spacing w:after="0" w:line="240" w:lineRule="auto"/>
      </w:pPr>
      <w:r>
        <w:separator/>
      </w:r>
    </w:p>
  </w:footnote>
  <w:footnote w:type="continuationSeparator" w:id="0">
    <w:p w14:paraId="6004C6BE" w14:textId="77777777" w:rsidR="00880AD3" w:rsidRDefault="00880AD3" w:rsidP="00DE1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942B8"/>
    <w:multiLevelType w:val="hybridMultilevel"/>
    <w:tmpl w:val="AB36E90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759"/>
    <w:rsid w:val="0003717D"/>
    <w:rsid w:val="00042517"/>
    <w:rsid w:val="000B3C79"/>
    <w:rsid w:val="00100BC8"/>
    <w:rsid w:val="00104F97"/>
    <w:rsid w:val="00116CC2"/>
    <w:rsid w:val="001C27E9"/>
    <w:rsid w:val="002176E8"/>
    <w:rsid w:val="002329F9"/>
    <w:rsid w:val="00264DF9"/>
    <w:rsid w:val="002C5716"/>
    <w:rsid w:val="002D3F57"/>
    <w:rsid w:val="003106DB"/>
    <w:rsid w:val="00316842"/>
    <w:rsid w:val="003357B0"/>
    <w:rsid w:val="003441AA"/>
    <w:rsid w:val="00346DA7"/>
    <w:rsid w:val="003B3C18"/>
    <w:rsid w:val="003F632A"/>
    <w:rsid w:val="004042F3"/>
    <w:rsid w:val="004604A8"/>
    <w:rsid w:val="004E13B9"/>
    <w:rsid w:val="004E7744"/>
    <w:rsid w:val="00506071"/>
    <w:rsid w:val="005321B1"/>
    <w:rsid w:val="005427D2"/>
    <w:rsid w:val="005666C7"/>
    <w:rsid w:val="0058245F"/>
    <w:rsid w:val="005B162C"/>
    <w:rsid w:val="00635759"/>
    <w:rsid w:val="00654745"/>
    <w:rsid w:val="00671F90"/>
    <w:rsid w:val="00673A2C"/>
    <w:rsid w:val="006E75A8"/>
    <w:rsid w:val="0087294D"/>
    <w:rsid w:val="00880AD3"/>
    <w:rsid w:val="008B7775"/>
    <w:rsid w:val="008D66CF"/>
    <w:rsid w:val="00960999"/>
    <w:rsid w:val="009A22EC"/>
    <w:rsid w:val="009C21A5"/>
    <w:rsid w:val="009D6468"/>
    <w:rsid w:val="009E41BA"/>
    <w:rsid w:val="00A76A91"/>
    <w:rsid w:val="00A809AB"/>
    <w:rsid w:val="00A870D5"/>
    <w:rsid w:val="00A95403"/>
    <w:rsid w:val="00AC7066"/>
    <w:rsid w:val="00B01D72"/>
    <w:rsid w:val="00B02B0C"/>
    <w:rsid w:val="00B12EFF"/>
    <w:rsid w:val="00B34B49"/>
    <w:rsid w:val="00B41C7C"/>
    <w:rsid w:val="00BC7474"/>
    <w:rsid w:val="00C0703E"/>
    <w:rsid w:val="00C21212"/>
    <w:rsid w:val="00C43F6C"/>
    <w:rsid w:val="00C573B2"/>
    <w:rsid w:val="00C709B2"/>
    <w:rsid w:val="00C74997"/>
    <w:rsid w:val="00CA022E"/>
    <w:rsid w:val="00CB7D62"/>
    <w:rsid w:val="00D37E24"/>
    <w:rsid w:val="00D429A2"/>
    <w:rsid w:val="00D47E0F"/>
    <w:rsid w:val="00D80BBD"/>
    <w:rsid w:val="00DC5E2B"/>
    <w:rsid w:val="00DD1FF6"/>
    <w:rsid w:val="00DE13CC"/>
    <w:rsid w:val="00E21D0F"/>
    <w:rsid w:val="00E308EC"/>
    <w:rsid w:val="00E42990"/>
    <w:rsid w:val="00E7421A"/>
    <w:rsid w:val="00E81AF6"/>
    <w:rsid w:val="00E86840"/>
    <w:rsid w:val="00E90200"/>
    <w:rsid w:val="00EA0F8A"/>
    <w:rsid w:val="00EB7BD2"/>
    <w:rsid w:val="00F35238"/>
    <w:rsid w:val="00F3786C"/>
    <w:rsid w:val="00F40535"/>
    <w:rsid w:val="00F550AF"/>
    <w:rsid w:val="00F86329"/>
    <w:rsid w:val="00F95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1742C"/>
  <w15:docId w15:val="{9957370A-2864-4C48-9963-EAD9EB21E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1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6842"/>
    <w:pPr>
      <w:ind w:left="720"/>
      <w:contextualSpacing/>
    </w:pPr>
  </w:style>
  <w:style w:type="table" w:styleId="a4">
    <w:name w:val="Table Grid"/>
    <w:basedOn w:val="a1"/>
    <w:uiPriority w:val="59"/>
    <w:rsid w:val="00D47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13CC"/>
  </w:style>
  <w:style w:type="paragraph" w:styleId="a7">
    <w:name w:val="footer"/>
    <w:basedOn w:val="a"/>
    <w:link w:val="a8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13CC"/>
  </w:style>
  <w:style w:type="paragraph" w:styleId="a9">
    <w:name w:val="Body Text"/>
    <w:basedOn w:val="a"/>
    <w:link w:val="aa"/>
    <w:rsid w:val="003F63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F63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9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06FE9-E8E2-489E-96F5-DC67E6E3E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5.2</dc:creator>
  <cp:lastModifiedBy>User314</cp:lastModifiedBy>
  <cp:revision>12</cp:revision>
  <dcterms:created xsi:type="dcterms:W3CDTF">2018-11-26T06:36:00Z</dcterms:created>
  <dcterms:modified xsi:type="dcterms:W3CDTF">2023-05-25T10:06:00Z</dcterms:modified>
</cp:coreProperties>
</file>