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6D9BF" w14:textId="70254FB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C3B07">
        <w:rPr>
          <w:b/>
          <w:sz w:val="24"/>
          <w:szCs w:val="24"/>
        </w:rPr>
        <w:t>3072</w:t>
      </w:r>
      <w:r w:rsidR="00424B57">
        <w:rPr>
          <w:b/>
          <w:sz w:val="24"/>
          <w:szCs w:val="24"/>
        </w:rPr>
        <w:t>.</w:t>
      </w:r>
    </w:p>
    <w:p w14:paraId="3C4C71AB" w14:textId="257AB959" w:rsidR="00320475" w:rsidRPr="00320475" w:rsidRDefault="00CC3B0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19.05.2023</w:t>
      </w:r>
    </w:p>
    <w:p w14:paraId="5BB17B92" w14:textId="19C8953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3B07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3B07">
        <w:rPr>
          <w:sz w:val="24"/>
          <w:szCs w:val="24"/>
        </w:rPr>
        <w:t>открытый аукцион</w:t>
      </w:r>
    </w:p>
    <w:p w14:paraId="42DE70B2" w14:textId="6270FFA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3B07">
        <w:rPr>
          <w:sz w:val="24"/>
          <w:szCs w:val="24"/>
        </w:rPr>
        <w:t>АО0003072</w:t>
      </w:r>
    </w:p>
    <w:p w14:paraId="6A9642A4" w14:textId="18C3DA4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3B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3B07">
        <w:rPr>
          <w:sz w:val="24"/>
          <w:szCs w:val="24"/>
        </w:rPr>
        <w:t>Общество с ограниченной ответственностью «Поволжская шинная компания»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1876F9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3D09772" w14:textId="2E60001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3B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3B07">
        <w:rPr>
          <w:sz w:val="24"/>
          <w:szCs w:val="24"/>
        </w:rPr>
        <w:t>АО0003072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77D77D45" w14:textId="77777777" w:rsidTr="00E3311F">
        <w:tc>
          <w:tcPr>
            <w:tcW w:w="3510" w:type="dxa"/>
          </w:tcPr>
          <w:p w14:paraId="544ED4F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F4CFEC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1252EAC" w14:textId="77777777" w:rsidTr="00E3311F">
        <w:tc>
          <w:tcPr>
            <w:tcW w:w="3510" w:type="dxa"/>
          </w:tcPr>
          <w:p w14:paraId="20EDC3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C7FE29B" w14:textId="0F4C9972" w:rsidR="002B1D27" w:rsidRPr="00334D8D" w:rsidRDefault="00CC3B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05D03C3" w14:textId="77777777" w:rsidTr="00E3311F">
        <w:tc>
          <w:tcPr>
            <w:tcW w:w="3510" w:type="dxa"/>
          </w:tcPr>
          <w:p w14:paraId="7A7C58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F5EBBF3" w14:textId="2C98956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3B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3B07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D42AB0A" w14:textId="77777777" w:rsidTr="00E3311F">
        <w:tc>
          <w:tcPr>
            <w:tcW w:w="3510" w:type="dxa"/>
          </w:tcPr>
          <w:p w14:paraId="4B6629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94B6A88" w14:textId="09E0C75B" w:rsidR="002B1D27" w:rsidRPr="00224412" w:rsidRDefault="00CC3B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Диски грузовые б/у, шины грузовые б/у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9D1048F" w14:textId="77777777" w:rsidTr="00E3311F">
        <w:tc>
          <w:tcPr>
            <w:tcW w:w="3510" w:type="dxa"/>
          </w:tcPr>
          <w:p w14:paraId="11A86AF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51D22E9" w14:textId="08A7646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3B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3B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2234DF1" w14:textId="77777777" w:rsidTr="00E3311F">
        <w:tc>
          <w:tcPr>
            <w:tcW w:w="3510" w:type="dxa"/>
          </w:tcPr>
          <w:p w14:paraId="72A8B97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DDFEA1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9B05D1E" w14:textId="77777777" w:rsidTr="00E3311F">
        <w:trPr>
          <w:trHeight w:val="690"/>
        </w:trPr>
        <w:tc>
          <w:tcPr>
            <w:tcW w:w="3510" w:type="dxa"/>
          </w:tcPr>
          <w:p w14:paraId="3F71E0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EB03A11" w14:textId="24F3E9A2" w:rsidR="002B1D27" w:rsidRPr="00224412" w:rsidRDefault="00CC3B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10.04.2023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FAA3AE3" w14:textId="77777777" w:rsidTr="00E3311F">
        <w:trPr>
          <w:trHeight w:val="135"/>
        </w:trPr>
        <w:tc>
          <w:tcPr>
            <w:tcW w:w="3510" w:type="dxa"/>
          </w:tcPr>
          <w:p w14:paraId="1DF111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43B3D44" w14:textId="3C56B91A" w:rsidR="002B1D27" w:rsidRPr="00224412" w:rsidRDefault="00CC3B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F8C892F" w14:textId="77777777" w:rsidTr="00E3311F">
        <w:trPr>
          <w:trHeight w:val="150"/>
        </w:trPr>
        <w:tc>
          <w:tcPr>
            <w:tcW w:w="3510" w:type="dxa"/>
          </w:tcPr>
          <w:p w14:paraId="30A1E07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D2E2D4C" w14:textId="6607FEB3" w:rsidR="002B1D27" w:rsidRPr="00224412" w:rsidRDefault="00CC3B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08.04.2023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67E6FD4" w14:textId="77777777" w:rsidTr="00E3311F">
        <w:trPr>
          <w:trHeight w:val="119"/>
        </w:trPr>
        <w:tc>
          <w:tcPr>
            <w:tcW w:w="3510" w:type="dxa"/>
          </w:tcPr>
          <w:p w14:paraId="4D77C2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6675D99" w14:textId="5BC2F437" w:rsidR="002B1D27" w:rsidRPr="00224412" w:rsidRDefault="00CC3B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5D225A9" w14:textId="77777777" w:rsidTr="00E3311F">
        <w:trPr>
          <w:trHeight w:val="135"/>
        </w:trPr>
        <w:tc>
          <w:tcPr>
            <w:tcW w:w="3510" w:type="dxa"/>
          </w:tcPr>
          <w:p w14:paraId="7B94E9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AC1BF3C" w14:textId="611FBDFE" w:rsidR="002B1D27" w:rsidRPr="00334D8D" w:rsidRDefault="00CC3B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9FB751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EC81C7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B07" w14:paraId="4DFAC4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4688D9" w14:textId="59F4ED65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3FCA2B5" w14:textId="663C6E92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CC3B07" w14:paraId="71FEE0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471168" w14:textId="24442B43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7393EE" w14:textId="376AD0F3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5DF9000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8233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B07" w14:paraId="69ECCD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7B8EC8" w14:textId="0107B01C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214F53" w14:textId="0B1FEC4A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CC3B07" w14:paraId="45EB0B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8B6054" w14:textId="1EFBC6F7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FB39F3" w14:textId="62B88F0C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CC3B07" w14:paraId="26D9FA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212603" w14:textId="3C0CAC53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3BC38C0" w14:textId="5D54BA17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CC3B07" w14:paraId="0E8AE1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72083A" w14:textId="4D3BD324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8B262F4" w14:textId="1673F26E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1FCC41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FC06E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B07" w14:paraId="3FEA5B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BA3966" w14:textId="5F023A69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038D905" w14:textId="1E6F3A36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Самарской области </w:t>
            </w:r>
          </w:p>
        </w:tc>
      </w:tr>
      <w:tr w:rsidR="00CC3B07" w14:paraId="182652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D55509" w14:textId="7387B29F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F2C0E1D" w14:textId="2C18E051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CC3B07" w14:paraId="0EA4B0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2BEB9C" w14:textId="37DC6DDB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CFA6FED" w14:textId="51624DD4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28.12.20г</w:t>
            </w:r>
          </w:p>
        </w:tc>
      </w:tr>
    </w:tbl>
    <w:p w14:paraId="57A2274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CAEC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B07" w14:paraId="57D866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99A429" w14:textId="794C7641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A3B8132" w14:textId="5247691F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C3B07" w14:paraId="297BE1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D6C412" w14:textId="056191B4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12CA9D4" w14:textId="1898BACF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CC3B07" w14:paraId="228066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93B4F3" w14:textId="0B1F640F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D9183F8" w14:textId="364343EF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CC3B07" w14:paraId="337CB5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FB1E2F" w14:textId="4E4E59BB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C1CA59" w14:textId="4D91EC29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CC3B07" w14:paraId="44DC03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518675" w14:textId="2ED5434F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CA01896" w14:textId="721DAD8B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CC3B07" w14:paraId="35B199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7BD9F1" w14:textId="46840883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564C39F" w14:textId="0FE429E1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</w:t>
            </w:r>
          </w:p>
        </w:tc>
      </w:tr>
    </w:tbl>
    <w:p w14:paraId="3DE1917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95B3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B07" w14:paraId="59A6FD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CEFD1" w14:textId="254CCF83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68E85D" w14:textId="3E794EA1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CC3B07" w14:paraId="2F319D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599B74" w14:textId="0EC18B37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6ADA8CD" w14:textId="4ECA5473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CC3B07" w14:paraId="7D28E7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727B4E" w14:textId="3206806B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BF12518" w14:textId="43169113" w:rsidR="00CC3B07" w:rsidRDefault="00CC3B07" w:rsidP="00CC3B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7108A5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97816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ADFF492" w14:textId="77777777" w:rsidR="00CC3B07" w:rsidRDefault="00CC3B0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3B07" w14:paraId="616E5B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B0D710" w14:textId="40045E40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4378823" w14:textId="5B7EBB87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Диски грузовые б/у, шины грузовые б/у.</w:t>
            </w:r>
          </w:p>
        </w:tc>
      </w:tr>
      <w:tr w:rsidR="00CC3B07" w14:paraId="6555CB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CBD85E" w14:textId="02A08F13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43877B8" w14:textId="4F862F8D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CC3B07" w14:paraId="4A48AA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9D88F" w14:textId="649D8CDD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2A5B620" w14:textId="69DB12A1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Диски грузовые б/у, шины грузовые б/у. </w:t>
            </w:r>
          </w:p>
        </w:tc>
      </w:tr>
      <w:tr w:rsidR="00CC3B07" w14:paraId="1103A2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AE894" w14:textId="0B31E6A3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3496063" w14:textId="1466A599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134381,52</w:t>
            </w:r>
          </w:p>
        </w:tc>
      </w:tr>
      <w:tr w:rsidR="00CC3B07" w14:paraId="43D21B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6B2415" w14:textId="1469B85C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0540F0C" w14:textId="40EBA2C4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3B07" w14:paraId="6CBBD8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85068A" w14:textId="36D25D4A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058E0FC" w14:textId="2AD01E48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6719,076</w:t>
            </w:r>
          </w:p>
        </w:tc>
      </w:tr>
      <w:tr w:rsidR="00CC3B07" w14:paraId="0FAF2B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7F8F7D" w14:textId="3F51BEBE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1B09E21" w14:textId="0D268B46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C3B07" w14:paraId="630742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1A6F11" w14:textId="3E0F5737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723C9F2" w14:textId="1AB9AB1D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3B07" w14:paraId="106D18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9E404E" w14:textId="6D91AACD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A15C681" w14:textId="1CFB7908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В случае если торги не состоялись, или Претендент торги не выиграл, либо не был допущен к участию в торгах, либо Организатор торгов отказался от проведения торгов, задаток должен быть возвращен Претенденту в течение 5 банковских дней после подписания протокола о результатах торгов.</w:t>
            </w:r>
          </w:p>
        </w:tc>
      </w:tr>
      <w:tr w:rsidR="00CC3B07" w14:paraId="3FCD3F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4C3E90" w14:textId="085261CD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C08FC8B" w14:textId="307D6B7D" w:rsidR="00CC3B07" w:rsidRDefault="00CC3B07" w:rsidP="00CC3B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«Поволжская шинная компания», ИНН 6321152408, КПП 632101001, р/сч № 40702810052000001674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Лот№1».</w:t>
            </w:r>
          </w:p>
        </w:tc>
      </w:tr>
    </w:tbl>
    <w:p w14:paraId="1F4CDBF6" w14:textId="4983A86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29F2A0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F1C618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C3B07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C3665"/>
  <w15:docId w15:val="{9B35DD6F-D6FD-4560-B37C-E0DBF95BB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2023-05-19T11:07:00Z</dcterms:created>
  <dcterms:modified xsi:type="dcterms:W3CDTF">2023-05-19T11:07:00Z</dcterms:modified>
</cp:coreProperties>
</file>