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F3F38">
        <w:rPr>
          <w:b/>
          <w:sz w:val="24"/>
          <w:szCs w:val="24"/>
        </w:rPr>
        <w:t>3036</w:t>
      </w:r>
      <w:r w:rsidR="00424B57">
        <w:rPr>
          <w:b/>
          <w:sz w:val="24"/>
          <w:szCs w:val="24"/>
        </w:rPr>
        <w:t>.</w:t>
      </w:r>
    </w:p>
    <w:p w:rsidR="00320475" w:rsidRPr="00320475" w:rsidRDefault="00AF3F38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19.01.2023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F3F38">
        <w:rPr>
          <w:sz w:val="24"/>
          <w:szCs w:val="24"/>
        </w:rPr>
        <w:t>Кириллов  Владислав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F3F3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F3F38">
        <w:rPr>
          <w:sz w:val="24"/>
          <w:szCs w:val="24"/>
        </w:rPr>
        <w:t>АО0003036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F3F3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F3F38">
        <w:rPr>
          <w:sz w:val="24"/>
          <w:szCs w:val="24"/>
        </w:rPr>
        <w:t>Жорник Светлана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F3F3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F3F38">
        <w:rPr>
          <w:sz w:val="24"/>
          <w:szCs w:val="24"/>
        </w:rPr>
        <w:t>АО0003036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8"/>
        <w:gridCol w:w="7824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F3F3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F3F3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F3F38">
              <w:rPr>
                <w:sz w:val="24"/>
                <w:szCs w:val="24"/>
              </w:rPr>
              <w:t>Жорник Светлана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F3F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Лот № 1. 1/2 доля земельного участка, расположенного в г. Красноярске, кадастровый номер: 24:50:0500351:539. Площадь 1388+/-13 кв.м. = 13,88 соток. По цене: 382 525,86 руб. Лот № 2. 1/2 доля земельного участка, расположенного по адресу: Красноярский край, Манский район, д. Малый Кускун, СНТ «Кедр-9», уч. 273, кадастровый номер: 24:24:1242001:45. Площадь 1000 кв.м. = 10 соток. По цене: 53 670,00 руб. Лот № 3. Право требования дебиторской задолженности к Жорник Галине Ивановне на основании определения Арбитражного суда Красноярского края по делу № А33-31868-6/2018 от 26.10.2020 в размере 2 459 120,11 руб. По цене: 2 459 120,11 руб.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F3F3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F3F3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3F3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08.12.2022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3F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18.01.2023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F3F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05.12.2022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21:15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F3F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05.12.2022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21:15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F3F3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05.12.2022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21:15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Владислав Юрьевич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А33-31868/2018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Красноярского края по делу № А33-31868-9/2018 от 01.12.2022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246511286104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и срок заключения договора: в течение 5 рабочих дней с даты подписания протокола о результатах проведения торгов победителю направляется предложение о заключении договора и проект договора. Договор подписывается в течение 5 дней с даты получения предложения о заключении договора.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89233021345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F3F38" w:rsidRDefault="00AF3F3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долю земельного участка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долю земельного участка, расположенного в г. Красноярске, кадастровый номер: 24:50:0500351:539. Площадь 1388+/-13 кв.м. = 13,88 соток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382525,86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19126,293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</w:t>
            </w:r>
          </w:p>
        </w:tc>
      </w:tr>
    </w:tbl>
    <w:p w:rsidR="00AF3F38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AF3F38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долю земельного участка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долю земельного участка, расположенного по адресу: Красноярский край, Манский район, д. Малый Кускун, СНТ «Кедр-9», уч. 273, кадастровый номер: 24:24:1242001:45. Площадь 1000 кв.м. = 10 соток</w:t>
            </w:r>
            <w:r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53670,00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2683,50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</w:tbl>
    <w:p w:rsidR="00AF3F3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AF3F38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дебиторской задолженности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дебиторской задолженности к Жорник Галине Ивановне на основании определения Арбитражного суда Красноярского края по делу № А33-31868-6/2018 от 26.10.2020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2459120,11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122956,0055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AF3F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F3F38" w:rsidRDefault="00AF3F38" w:rsidP="00AF3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F3F38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018284-0552-4D9F-B7ED-B77338CDE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7AF28-23EE-4633-84D7-444689289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1037</Words>
  <Characters>5915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2023-01-19T09:14:00Z</dcterms:created>
  <dcterms:modified xsi:type="dcterms:W3CDTF">2023-01-19T09:14:00Z</dcterms:modified>
</cp:coreProperties>
</file>