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6F68">
        <w:rPr>
          <w:b/>
          <w:sz w:val="24"/>
          <w:szCs w:val="24"/>
        </w:rPr>
        <w:t>3004</w:t>
      </w:r>
      <w:r w:rsidR="00424B57">
        <w:rPr>
          <w:b/>
          <w:sz w:val="24"/>
          <w:szCs w:val="24"/>
        </w:rPr>
        <w:t>.</w:t>
      </w:r>
    </w:p>
    <w:p w:rsidR="00320475" w:rsidRPr="00320475" w:rsidRDefault="00146F6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46F68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46F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46F68">
        <w:rPr>
          <w:sz w:val="24"/>
          <w:szCs w:val="24"/>
        </w:rPr>
        <w:t>АО0003004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46F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46F68">
        <w:rPr>
          <w:sz w:val="24"/>
          <w:szCs w:val="24"/>
        </w:rPr>
        <w:t>Майлов Роланд Романович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46F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46F68">
        <w:rPr>
          <w:sz w:val="24"/>
          <w:szCs w:val="24"/>
        </w:rPr>
        <w:t>АО0003004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6F6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46F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46F68">
              <w:rPr>
                <w:sz w:val="24"/>
                <w:szCs w:val="24"/>
              </w:rPr>
              <w:t>Майлов Роланд Романович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6F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46F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46F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6F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6F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6F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20:38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6F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20:38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6F6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20:38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А33-4810/2021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А33-4810-5/2021 от 10.08.2022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246517514484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6F68" w:rsidRDefault="00146F6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53. 1031 кв.м.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84540,96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4227,048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40817810831004619240, Доп. офис №8646 ПАО "Сбербанк России", к/с: 30101810800000000627, БИК 040407627, получатель: Майлов Роланд Романович.</w:t>
            </w:r>
          </w:p>
        </w:tc>
      </w:tr>
      <w:tr w:rsidR="00146F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6F68" w:rsidRDefault="00146F68" w:rsidP="00146F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40817810831004619240, Доп. офис №8646 ПАО "Сбербанк России", к/с: 30101810800000000627, БИК 040407627, получатель: Майлов Роланд Романович.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6F68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01DCF-7CDD-4979-9FDC-45EB6619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2C0A1-13CF-48F2-A584-7481C912A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2022-10-27T13:11:00Z</dcterms:created>
  <dcterms:modified xsi:type="dcterms:W3CDTF">2022-10-27T13:11:00Z</dcterms:modified>
</cp:coreProperties>
</file>