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О ЗАДАТКЕ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Астрахань                                                                                                                           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 «___» __________ 2022 г.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Конкурсный управляющий ООО «Энергосистема» (414042, г.Астрахань, ул.Мосина, д.1, ИНН 3018317501, ОГРН 1103023000190) Шкарупин Александр Вячеславович (400005, г. Волгоград, а/я 3, ИНН 344502900888, СНИЛС 193-383-476 02), член ААУ "ЦФОП АПК" (107031, г. Москва, ул. Б. Дмитровка, д.32, стр.1, ИНН 7707030411, ОГРН 1107799002057), действующий на основании Решения </w:t>
      </w:r>
      <w:r w:rsidDel="00000000" w:rsidR="00000000" w:rsidRPr="00000000">
        <w:rPr>
          <w:sz w:val="22"/>
          <w:szCs w:val="22"/>
          <w:rtl w:val="0"/>
        </w:rPr>
        <w:t xml:space="preserve">Арбитражного суда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Астраханской области от 17.03.20210 по делу №А06-4952/2020, именуемый в дальнейшем «ПРОДАВЕЦ»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10% от начальной цены лота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на расчетный счет, указанный в пункте 5 настоящего договора. Имущество к продаже, являющегося предметом залога АО «МИнБанк», и не обремененного залогом третьих лиц: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№1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Имущество, являющееся предметом залога:</w:t>
      </w:r>
      <w:r w:rsidDel="00000000" w:rsidR="00000000" w:rsidRPr="00000000">
        <w:rPr>
          <w:sz w:val="22"/>
          <w:szCs w:val="22"/>
          <w:rtl w:val="0"/>
        </w:rPr>
        <w:t xml:space="preserve"> Здание, наименование: закрытое распределительное устройство, назначение: нежилое, площадь 96,1 кв.м., кадастровый номер (далее к.н.): 30:12:040176:732, адрес: Астраханская обл., г.Астрахань, р-н Трусовский, ул.Мосина, д 1а; Здание, наименование : котельная, назначение: нежилое, площадь898,8 кв.м, к.н.:30:12:040176:683, адрес: Астраханская обл., г.Астрахань, р-н Трусовский, ул.Мосина, д. la; Здание, наименование : проходная, назначение: нежилое, площадь 14,7 кв.м, к.н.: 30:12:040176:685, адрес: Россия, Астраханская обл., г.Астрахань, ул.Мосина, №la; Здание, наименование: склад химических реагентов, назначение: нежилое, площадь 15,4 кв.м., к.н.: 30:12:040176:733, адрес: Астраханская обл., г.Астрахань, р-н Трусовский, ул.Мосина, д1а; Право аренды земельного участка, категория земель: земли населенных пунктов, вид разрешенного использования: коммунальное обслуживание (для размещения котельной, проходной, склада химических реагентов, закрытого распределительного устройства, газогенераторных установок), площадь 5578+/-26 кв.м, к.н.: 30:12:040176:246, адрес: Астраханская обл., г.Астрахань, р-н Трусовский, ул.Мосина,1а. Имеются ограничения прав на зем. участок, предусмотр-е ст. 56 ЗК РФ. Резервуар подземный под ДТ 120 м куб. Резервуар подземный под ДТ 120 м куб-2. Резервуар подземный под ДТ 120 м куб-3. Резервуар подземный 10 м куб. Котел водогрейный RIM MAX 8000-6. Котел водогрейный RIM MAX 8000-5. Котел водогрейный RIM MAX 8000-4. Котел водогрейный RIM MAX 8000-3. Котел водогрейный RIM MAX 8000-2. Котел водогрейный RIM MAX 8000. Насосная установка ГРАНФЛОУ 300 мм. Насосная установка ГРАНФЛОУ 400 мм. Резервуар стальной V-100 м3. Ограда металлическая (Котельная). Кабельные линии 6кВ п/с Лесная (ГРУ). Кабельные линии ТЭЦ п/с Лесная (ГРУ). ЛЭП 6 кВ от ГРУ теплоэлектроцентрали до РУ - 4 насосной станции. Распределит-й газопровод среднего давления диам. 426 мм.,протяженностью 1575 м. Теплотрасса 6-ого микрорайона, инв. номер: 70. Дымовая труба 3 стволовая Н-28 м. Барабан-фильтр. Барабан-фильтр 1. Барабан-фильтр 2. Барабан-фильтр 3. Вакуумный насос ВВН-12. Водоприемник. Водоразборник. Задвижка d350 мм. Задвижка d600 мм. Задвижка d500 мм. Задвижка d500 мм 1. Задвижка d800 мм. Камера распред. насосной станции. Комплекс узла учета газа на базе SuperFilo-IIE. Кран балка. Кран мостовой. Насос СШ-200-500С. Насосная установка 20 НДС. Насосная установка 32-Д-19. Насосная установка с центроб. насосом 12 НДС. Насосная установка с центроб. насосом 12 НДС. Насосная установка с центробеж. насосом 14 Д-6М. Промышленный водопровод, d 800. Противопожарный водопровод, d400. Резервуар 1000м куб.  Резервуар 1000куб.м.-1. Трубопровод хозпитьевой воды. Шкаф управления. Компрессор К-25М. Емкость V 350 м. куб. Емкость V-105 м. куб.  Фильтр осветлительный. Пункт распределительный РУСН (ХВО). Оборудование химводоочистки. Оборудование химводоочистки. Трубопровод технический новый. Сооружение, наименование: газогенераторная установка, назначение: нежилое, площадь49 кв.м., к.н.: 30:12:040176:731,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30:12:040176:728,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30:12:040176:729,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30:12:040176:730, адрес: Астраханская обл., г.Астрахань, р-н Трусовский, ул.Мосина, д la.</w:t>
      </w:r>
    </w:p>
    <w:p w:rsidR="00000000" w:rsidDel="00000000" w:rsidP="00000000" w:rsidRDefault="00000000" w:rsidRPr="00000000" w14:paraId="0000000D">
      <w:pPr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Имущество Должника, не обременённое залогом 3х лиц:</w:t>
      </w:r>
      <w:r w:rsidDel="00000000" w:rsidR="00000000" w:rsidRPr="00000000">
        <w:rPr>
          <w:sz w:val="22"/>
          <w:szCs w:val="22"/>
          <w:rtl w:val="0"/>
        </w:rPr>
        <w:t xml:space="preserve"> Здание, наименование: административное здание ТЭЦ заводоуправления, назначение нежилое, площадь 1358,80 кв.м, к.н. 30:12:040176:273, адрес: Астраханская обл., г.Астрахань, р-н Трусовский, ул.Мосина, д la,. Вид права: общая долевая собственность: ½; Сооружение, наименование: автодорога, назначение: нежилое, транспортное, площадь 5187 кв.м. протяженность 537 м., к.н. 30:12:040176:513, адрес: Астраханская обл., г.Астрахань, р-н Трусовский, ул.Мосина, дla; Сооружение, наименование: площадка, назначение: производственное, протяженность: 3151 м., к.н. 30:12:040176:510, адрес: Астраханская обл., г.Астрахань, ул.Мосина, д.1а; Здание, наименование: гараж на 16 грузовых мест, назначение нежилое, площадь 685 кв.м., к.н. 30:12:040176:584, адрес: Астраханская обл., г.Астрахань, р-н Трусовский, ул Мосина, д 1а; Здание, наименование: здание ГРП, назначение нежилое, площадь 11,7 кв.м., к.н. 30:12:040176:294; адрес: обл. Астраханская, г.Астрахань, р-н Трусовский, ул.Мосина, д.1а; Здание, наименование: здание ТЭЦ, назначение нежилое, площадь 3731,6 кв.м., к.н. 30:12:040176:604; адрес: г. Астрахань, Трусовский район, ул.Мосина, д. 1"а", лит. строения 12; Здание, наименование: здание химводоочистки, назначение нежилое, площадь1658,6 к.м., к.н. 30:12:040176:580, адрес: Астраханская обл., г.Астрахань, р-н Трусовский, ул.Мосина, д 1а; Здание, наименование: склад транспортного хозяйства, назначение нежилое, площадь 593,3 кв.м., к.н. 30:12:040176:560, адрес: г.Астрахань, Трусовский район, Мосина ул, д. 1"а", лит. строения 38; Земельный участок, категория земель – земли населенных пунктов, вид разрешенного использования - для эксплуатации производственной базы, площадь: 23902+/-54 кв.м., к.н. 30:12:040176:250, адрес: Астраханская обл., г Астрахань, р-н Трусовский, ул.Мосина, 1а. Земельный участок, категория земель – земли населенных пунктов, вид разрешенного использования - для эксплуатации производственной базы, площадь: 1573+/-14 кв.м., к.н.:30:12:040176:113,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518+/-8 кв.м., к.н. 30:12:040176:118,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площадь:78+/-3 кв.м., к.н.:30:12:040176:110,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 8227+/-32 кв.м., адрес: Местоположение установлено относительно ориентира, расположенного в границах участка. Почтовый адрес ориентира: обл. Астраханская, г. Астрахань, р-н Трусовский, ул.Мосина, 1а., к. н.:30:12:040176:127;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Здание, наименование: насосная станция 1,2 подъема, назначение нежилое, площадь 822,6 кв.м., к.н.: 30:12:040176:308, адрес: Астраханская обл., г.Астрахань, ул. Мосина, д. 1а; Насосная установка 32-Д-19; Котел VITOMAX200HSM7SA-115; Котел VITOMAX200H№M74А-004; Агрегат Х 80-65-160 К-С-У2 эл.дв 15кВт/3000о/мин ОПИ в комплексе с КОФ. Начальная цена лота №1 -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181 608 547,00</w:t>
      </w:r>
      <w:r w:rsidDel="00000000" w:rsidR="00000000" w:rsidRPr="00000000">
        <w:rPr>
          <w:sz w:val="22"/>
          <w:szCs w:val="22"/>
          <w:rtl w:val="0"/>
        </w:rPr>
        <w:t xml:space="preserve"> руб. (НДС не облагается).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Задаток должен поступить не позднее даты составления протокола об определении участников торгов.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</w:t>
      </w:r>
      <w:r w:rsidDel="00000000" w:rsidR="00000000" w:rsidRPr="00000000">
        <w:rPr>
          <w:i w:val="0"/>
          <w:smallCaps w:val="0"/>
          <w:strike w:val="1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</w:t>
      </w:r>
      <w:r w:rsidDel="00000000" w:rsidR="00000000" w:rsidRPr="00000000">
        <w:rPr>
          <w:sz w:val="22"/>
          <w:szCs w:val="22"/>
          <w:rtl w:val="0"/>
        </w:rPr>
        <w:t xml:space="preserve">Астраханской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Шкарупин Александр Вячеславович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ИНН 344502900888, СНИЛС 193-383-476 02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400005, г. Волгоград, а/я 3, тел. 89880019613, эл.почта: aleksandr-7-7@rambler.ru.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Счет </w:t>
      </w:r>
      <w:r w:rsidDel="00000000" w:rsidR="00000000" w:rsidRPr="00000000">
        <w:rPr>
          <w:sz w:val="22"/>
          <w:szCs w:val="22"/>
          <w:rtl w:val="0"/>
        </w:rPr>
        <w:t xml:space="preserve">№40702810511000008330 в Волгоградском отделении №8621 ПАО Сбербанк, БИК банка 041806647, к/с 30101810100000000647.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Получатель: ООО «Энергосистема» (ИНН 3018317501).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____________________ /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Шкарупин А.В.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PpNh3sneuNZXymxmyoWpeVQkVQ==">AMUW2mWWreUxaMEnKl+hxWDaqyUcgWfQB0HHGj9/hREzvSHATGjbIXsmBWyClsucksUCfbtenmxqNoe/gxReaJgTPkQ2TZdu5C7MrhL+0nCkZArGSwdZijA=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2021-02-13T11:03:00Z</dcterms:created>
  <dc:creator>none</dc:creator>
</cp:coreProperties>
</file>