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0E7B">
        <w:rPr>
          <w:b/>
          <w:sz w:val="24"/>
          <w:szCs w:val="24"/>
        </w:rPr>
        <w:t>2978</w:t>
      </w:r>
      <w:r w:rsidR="00424B57">
        <w:rPr>
          <w:b/>
          <w:sz w:val="24"/>
          <w:szCs w:val="24"/>
        </w:rPr>
        <w:t>.</w:t>
      </w:r>
    </w:p>
    <w:p w:rsidR="00320475" w:rsidRPr="00320475" w:rsidRDefault="00F30E7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30E7B">
        <w:rPr>
          <w:sz w:val="24"/>
          <w:szCs w:val="24"/>
        </w:rPr>
        <w:t>Воротынцев Денис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30E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30E7B">
        <w:rPr>
          <w:sz w:val="24"/>
          <w:szCs w:val="24"/>
        </w:rPr>
        <w:t>АО0002978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30E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30E7B">
        <w:rPr>
          <w:sz w:val="24"/>
          <w:szCs w:val="24"/>
        </w:rPr>
        <w:t>Акционерное общество "Мединтеко"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30E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30E7B">
        <w:rPr>
          <w:sz w:val="24"/>
          <w:szCs w:val="24"/>
        </w:rPr>
        <w:t>АО0002978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0E7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30E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30E7B">
              <w:rPr>
                <w:sz w:val="24"/>
                <w:szCs w:val="24"/>
              </w:rPr>
              <w:t>Акционерное общество "Мединтеко"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0E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АО "Мединтеко"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30E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30E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E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E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0E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0E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0E7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Воротынцев Денис Александрович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550406598669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Воротынцев Денис Александрович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550406598669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Ульяновской области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А72-5156/2020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Ульяновской области от 12.03.2021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"Мединтеко"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"Мединтеко"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7325142226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1167325051343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рабочих дней с даты подписания протокола о результатах проведения торгов организатор торгов направляет победителю торгов и финансовому управляющему Должника копии этого протокола. В течение пяти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Воротынцев Денис Александрович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8 983 116 41 96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vorden81@mail.ru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0E7B" w:rsidRDefault="00F30E7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Открытый аукцион по реализации имущества АО "Мединтеко"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подается в электронном виде на ЭТП ООО "Евразийская торговая площадка" - https://eurtp.ru. Для участия в тoprax претендент должен внести задаток в размере 20% от начальной цены лота, который должен поступить на счет не позднее даты составления протокола об определении участников торгов. К участие в торгах допускаются физ. и юр. лица, своевременно подавшие надлежащим образом оформленную заявку на участие в торгах и оплатившие задаток. Заявка должна содержать: наименование, организационно-правовая форма, место нахождения, почтовый адрес (для юр. лица); ФИО. паспортные данные, место жительства (для физ. лица); тел., адрес электронной почты. Заявка должна содержать также сведения о наличии или об отсутствии заинтересованности заявителя к должнику,кредиторам, КУ и о характере этой заинтересованности, сведения об участии в капитале заявителя КУ, а также CPO арбитражных управляющим, членом которой является КУ. К заявке должны прилагаться копии документов: выписка из ЕГРЮЛ (для юр. лица, выпивка из ЕГРИП (для ИП), документ, удостоверяющий личность (для физ. лица), надлежащим образом заверенный перевод на русский язык документов (для иностранного лица); документ, подтверждающий полномочия лица на осуществление действий от имени заявителя,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и (или) учредительными документами и если для участника открытых торгов приобретение имущества или внесение денежных средств в качестве задатка являются крупной сделкой.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по обязательствам Общества с ограниченной ответственностью «Медлайн», на основании Определения Арбитражного суда Ульяновской области Дело №А72-5156-2/2020 от 02.02.2022 г. о привлечении Столярова Андрея Леонидовича к субсидиарной ответственности, на сумму 1 975 758 руб. 29 коп.; Право требование к Обществу с ограниченной ответственностью «АЛС Групп» на сумму 636 700 (Шестьсот тридцать шесть тысяч семьсот) рублей, на основании Определения Арбитражного суда Ульяновской области Дело №А72-5156-5/2020 от 27.01.2022 г; Право требования к Столярову Андрею Леонидовичу на сумму 4 776 755 (Четыре миллиона семьсот семьдесят шесть тысяч семьсот пятьдесят пять) рублей, на основании Определения Арбитражного суда Ульяновской области Дело №А72-5156-4/2020 от 02.02.2022 г.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195759,50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9787,975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тoprax претендент должен внести задаток в размере 20% от начальной цены лота, который должен поступить на счет не позднее даты составления протокола об определении участников торгов. </w:t>
            </w:r>
          </w:p>
        </w:tc>
      </w:tr>
      <w:tr w:rsidR="00F30E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0E7B" w:rsidRDefault="00F30E7B" w:rsidP="00F30E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АО "МедИнтеко" (ИНН 7325142226, КПП 732501001) Р/с 40702810130060012076, ПАО Сбербанк, К/с 30101810600000000602, БИК 046015602). В назначении платежа необходимо указывать: данные Должника, № лота и код торгов, для участия в которых вносится задаток.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0E7B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F0EE6C-A958-4821-81D8-684949C4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70B04-65AD-4B6B-8A03-2E07D0C9D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2022-08-12T15:06:00Z</dcterms:created>
  <dcterms:modified xsi:type="dcterms:W3CDTF">2022-08-12T15:06:00Z</dcterms:modified>
</cp:coreProperties>
</file>