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0" w:line="240" w:lineRule="auto"/>
        <w:jc w:val="center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0" w:line="240" w:lineRule="auto"/>
        <w:jc w:val="center"/>
        <w:rPr>
          <w:b w:val="1"/>
          <w:sz w:val="24"/>
          <w:szCs w:val="24"/>
        </w:rPr>
      </w:pPr>
      <w:bookmarkStart w:colFirst="0" w:colLast="0" w:name="_heading=h.m422dpys0fi5" w:id="2"/>
      <w:bookmarkEnd w:id="2"/>
      <w:r w:rsidDel="00000000" w:rsidR="00000000" w:rsidRPr="00000000">
        <w:rPr>
          <w:b w:val="1"/>
          <w:sz w:val="24"/>
          <w:szCs w:val="24"/>
          <w:rtl w:val="0"/>
        </w:rPr>
        <w:t xml:space="preserve">Протокол о результатах проведения открытых торгов по аукциону № </w:t>
      </w:r>
      <w:bookmarkStart w:colFirst="0" w:colLast="0" w:name="bookmark=id.30j0zll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АО0002967.</w:t>
      </w:r>
    </w:p>
    <w:p w:rsidR="00000000" w:rsidDel="00000000" w:rsidP="00000000" w:rsidRDefault="00000000" w:rsidRPr="00000000" w14:paraId="00000003">
      <w:pPr>
        <w:spacing w:after="20" w:line="240" w:lineRule="auto"/>
        <w:jc w:val="center"/>
        <w:rPr>
          <w:b w:val="1"/>
          <w:sz w:val="24"/>
          <w:szCs w:val="24"/>
        </w:rPr>
      </w:pPr>
      <w:bookmarkStart w:colFirst="0" w:colLast="0" w:name="_heading=h.rkdfvlenexio" w:id="3"/>
      <w:bookmarkEnd w:id="3"/>
      <w:r w:rsidDel="00000000" w:rsidR="00000000" w:rsidRPr="00000000">
        <w:rPr>
          <w:rtl w:val="0"/>
        </w:rPr>
      </w:r>
    </w:p>
    <w:bookmarkStart w:colFirst="0" w:colLast="0" w:name="bookmark=id.1fob9te" w:id="4"/>
    <w:bookmarkEnd w:id="4"/>
    <w:p w:rsidR="00000000" w:rsidDel="00000000" w:rsidP="00000000" w:rsidRDefault="00000000" w:rsidRPr="00000000" w14:paraId="00000004">
      <w:pPr>
        <w:spacing w:after="20" w:line="240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02.08.2022</w:t>
      </w:r>
    </w:p>
    <w:p w:rsidR="00000000" w:rsidDel="00000000" w:rsidP="00000000" w:rsidRDefault="00000000" w:rsidRPr="00000000" w14:paraId="00000005">
      <w:pPr>
        <w:spacing w:after="20" w:line="240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Информация о/об </w:t>
      </w:r>
      <w:bookmarkStart w:colFirst="0" w:colLast="0" w:name="bookmark=id.3znysh7" w:id="5"/>
      <w:bookmarkEnd w:id="5"/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открытом аукционе  № </w:t>
      </w:r>
      <w:bookmarkStart w:colFirst="0" w:colLast="0" w:name="bookmark=id.2et92p0" w:id="6"/>
      <w:bookmarkEnd w:id="6"/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АО0002967.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40" w:lineRule="auto"/>
        <w:ind w:left="720" w:righ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83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00"/>
        <w:gridCol w:w="7230"/>
        <w:tblGridChange w:id="0">
          <w:tblGrid>
            <w:gridCol w:w="3600"/>
            <w:gridCol w:w="723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after="20" w:line="240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Поля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after="20" w:line="240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Вставка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Форма представления предложений о цене</w:t>
            </w:r>
          </w:p>
        </w:tc>
        <w:tc>
          <w:tcPr/>
          <w:bookmarkStart w:colFirst="0" w:colLast="0" w:name="bookmark=id.tyjcwt" w:id="7"/>
          <w:bookmarkEnd w:id="7"/>
          <w:p w:rsidR="00000000" w:rsidDel="00000000" w:rsidP="00000000" w:rsidRDefault="00000000" w:rsidRPr="00000000" w14:paraId="0000000B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Открытая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«Торги в форме </w:t>
            </w:r>
            <w:bookmarkStart w:colFirst="0" w:colLast="0" w:name="bookmark=id.3dy6vkm" w:id="8"/>
            <w:bookmarkEnd w:id="8"/>
            <w:r w:rsidDel="00000000" w:rsidR="00000000" w:rsidRPr="00000000">
              <w:rPr>
                <w:sz w:val="24"/>
                <w:szCs w:val="24"/>
                <w:rtl w:val="0"/>
              </w:rPr>
              <w:t xml:space="preserve">открытого аукциона по продаже имущества </w:t>
            </w:r>
            <w:bookmarkStart w:colFirst="0" w:colLast="0" w:name="bookmark=id.1t3h5sf" w:id="9"/>
            <w:bookmarkEnd w:id="9"/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"РЕСПУБЛИКАНСКАЯ ТОПЛИВНО-ЭНЕРГЕТИЧЕСКАЯ КОМПАНИЯ".»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Дополнительные сведения</w:t>
            </w:r>
          </w:p>
        </w:tc>
        <w:tc>
          <w:tcPr/>
          <w:bookmarkStart w:colFirst="0" w:colLast="0" w:name="bookmark=id.4d34og8" w:id="10"/>
          <w:bookmarkEnd w:id="10"/>
          <w:p w:rsidR="00000000" w:rsidDel="00000000" w:rsidP="00000000" w:rsidRDefault="00000000" w:rsidRPr="00000000" w14:paraId="0000000F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Дебиторская задолженность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Определение победителя торгов</w:t>
            </w:r>
          </w:p>
        </w:tc>
        <w:tc>
          <w:tcPr/>
          <w:p w:rsidR="00000000" w:rsidDel="00000000" w:rsidP="00000000" w:rsidRDefault="00000000" w:rsidRPr="00000000" w14:paraId="00000011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Победителем электронных торгов по продаже имущества должника посредством </w:t>
            </w:r>
            <w:bookmarkStart w:colFirst="0" w:colLast="0" w:name="bookmark=id.2s8eyo1" w:id="11"/>
            <w:bookmarkEnd w:id="11"/>
            <w:r w:rsidDel="00000000" w:rsidR="00000000" w:rsidRPr="00000000">
              <w:rPr>
                <w:sz w:val="24"/>
                <w:szCs w:val="24"/>
                <w:rtl w:val="0"/>
              </w:rPr>
              <w:t xml:space="preserve">открытого аукциона признается участник открытых торгов, который </w:t>
            </w:r>
            <w:bookmarkStart w:colFirst="0" w:colLast="0" w:name="bookmark=id.17dp8vu" w:id="12"/>
            <w:bookmarkEnd w:id="12"/>
            <w:r w:rsidDel="00000000" w:rsidR="00000000" w:rsidRPr="00000000">
              <w:rPr>
                <w:sz w:val="24"/>
                <w:szCs w:val="24"/>
                <w:rtl w:val="0"/>
              </w:rPr>
              <w:t xml:space="preserve">предложил наибольшую цену за выставленное организатором торгов имущество должника.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представления заявок на участие в торгах</w:t>
            </w:r>
          </w:p>
        </w:tc>
        <w:tc>
          <w:tcPr/>
          <w:p w:rsidR="00000000" w:rsidDel="00000000" w:rsidP="00000000" w:rsidRDefault="00000000" w:rsidRPr="00000000" w14:paraId="00000013">
            <w:pPr>
              <w:spacing w:after="20" w:line="240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>
              <w:r w:rsidDel="00000000" w:rsidR="00000000" w:rsidRPr="00000000">
                <w:rPr>
                  <w:color w:val="000000"/>
                  <w:sz w:val="24"/>
                  <w:szCs w:val="24"/>
                  <w:u w:val="single"/>
                  <w:rtl w:val="0"/>
                </w:rPr>
                <w:t xml:space="preserve">http://eurtp.ru/</w:t>
              </w:r>
            </w:hyperlink>
            <w:r w:rsidDel="00000000" w:rsidR="00000000" w:rsidRPr="00000000">
              <w:rPr>
                <w:sz w:val="24"/>
                <w:szCs w:val="24"/>
                <w:rtl w:val="0"/>
              </w:rPr>
              <w:t xml:space="preserve">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начала приема заявок на участие</w:t>
            </w:r>
          </w:p>
        </w:tc>
        <w:tc>
          <w:tcPr/>
          <w:bookmarkStart w:colFirst="0" w:colLast="0" w:name="bookmark=id.3rdcrjn" w:id="13"/>
          <w:bookmarkEnd w:id="13"/>
          <w:p w:rsidR="00000000" w:rsidDel="00000000" w:rsidP="00000000" w:rsidRDefault="00000000" w:rsidRPr="00000000" w14:paraId="00000015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27.06.2022 года в </w:t>
            </w:r>
            <w:bookmarkStart w:colFirst="0" w:colLast="0" w:name="bookmark=id.26in1rg" w:id="14"/>
            <w:bookmarkEnd w:id="14"/>
            <w:r w:rsidDel="00000000" w:rsidR="00000000" w:rsidRPr="00000000">
              <w:rPr>
                <w:sz w:val="24"/>
                <w:szCs w:val="24"/>
                <w:rtl w:val="0"/>
              </w:rPr>
              <w:t xml:space="preserve">13:00</w:t>
            </w:r>
          </w:p>
        </w:tc>
      </w:tr>
      <w:tr>
        <w:trPr>
          <w:cantSplit w:val="0"/>
          <w:trHeight w:val="135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окончания приема заявок на участие</w:t>
            </w:r>
          </w:p>
        </w:tc>
        <w:tc>
          <w:tcPr/>
          <w:bookmarkStart w:colFirst="0" w:colLast="0" w:name="bookmark=id.lnxbz9" w:id="15"/>
          <w:bookmarkEnd w:id="15"/>
          <w:p w:rsidR="00000000" w:rsidDel="00000000" w:rsidP="00000000" w:rsidRDefault="00000000" w:rsidRPr="00000000" w14:paraId="00000017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01.08.2022 года в </w:t>
            </w:r>
            <w:bookmarkStart w:colFirst="0" w:colLast="0" w:name="bookmark=id.35nkun2" w:id="16"/>
            <w:bookmarkEnd w:id="16"/>
            <w:r w:rsidDel="00000000" w:rsidR="00000000" w:rsidRPr="00000000">
              <w:rPr>
                <w:sz w:val="24"/>
                <w:szCs w:val="24"/>
                <w:rtl w:val="0"/>
              </w:rPr>
              <w:t xml:space="preserve">13:00</w:t>
            </w:r>
          </w:p>
        </w:tc>
      </w:tr>
      <w:tr>
        <w:trPr>
          <w:cantSplit w:val="0"/>
          <w:trHeight w:val="150" w:hRule="atLeast"/>
          <w:tblHeader w:val="0"/>
        </w:trPr>
        <w:tc>
          <w:tcPr/>
          <w:p w:rsidR="00000000" w:rsidDel="00000000" w:rsidP="00000000" w:rsidRDefault="00000000" w:rsidRPr="00000000" w14:paraId="00000018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публикации сообщения о проведении открытых торгов в официальном издании</w:t>
            </w:r>
          </w:p>
        </w:tc>
        <w:tc>
          <w:tcPr/>
          <w:bookmarkStart w:colFirst="0" w:colLast="0" w:name="bookmark=id.1ksv4uv" w:id="17"/>
          <w:bookmarkEnd w:id="17"/>
          <w:p w:rsidR="00000000" w:rsidDel="00000000" w:rsidP="00000000" w:rsidRDefault="00000000" w:rsidRPr="00000000" w14:paraId="00000019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25.06.2022 года в </w:t>
            </w:r>
            <w:bookmarkStart w:colFirst="0" w:colLast="0" w:name="bookmark=id.44sinio" w:id="18"/>
            <w:bookmarkEnd w:id="18"/>
            <w:r w:rsidDel="00000000" w:rsidR="00000000" w:rsidRPr="00000000">
              <w:rPr>
                <w:sz w:val="24"/>
                <w:szCs w:val="24"/>
                <w:rtl w:val="0"/>
              </w:rPr>
              <w:t xml:space="preserve">0:00</w:t>
            </w:r>
          </w:p>
        </w:tc>
      </w:tr>
      <w:tr>
        <w:trPr>
          <w:cantSplit w:val="0"/>
          <w:trHeight w:val="119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публикации в печатном органе по месту нахождения должника </w:t>
            </w:r>
          </w:p>
        </w:tc>
        <w:tc>
          <w:tcPr/>
          <w:bookmarkStart w:colFirst="0" w:colLast="0" w:name="bookmark=id.2jxsxqh" w:id="19"/>
          <w:bookmarkEnd w:id="19"/>
          <w:p w:rsidR="00000000" w:rsidDel="00000000" w:rsidP="00000000" w:rsidRDefault="00000000" w:rsidRPr="00000000" w14:paraId="0000001B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25.06.2022 года в </w:t>
            </w:r>
            <w:bookmarkStart w:colFirst="0" w:colLast="0" w:name="bookmark=id.z337ya" w:id="20"/>
            <w:bookmarkEnd w:id="20"/>
            <w:r w:rsidDel="00000000" w:rsidR="00000000" w:rsidRPr="00000000">
              <w:rPr>
                <w:sz w:val="24"/>
                <w:szCs w:val="24"/>
                <w:rtl w:val="0"/>
              </w:rPr>
              <w:t xml:space="preserve">0:00</w:t>
            </w:r>
          </w:p>
        </w:tc>
      </w:tr>
      <w:tr>
        <w:trPr>
          <w:cantSplit w:val="0"/>
          <w:trHeight w:val="135" w:hRule="atLeast"/>
          <w:tblHeader w:val="0"/>
        </w:trPr>
        <w:tc>
          <w:tcPr/>
          <w:p w:rsidR="00000000" w:rsidDel="00000000" w:rsidP="00000000" w:rsidRDefault="00000000" w:rsidRPr="00000000" w14:paraId="0000001C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размещения сообщения в Едином федеральном реестре сведений о банкротстве</w:t>
            </w:r>
          </w:p>
        </w:tc>
        <w:tc>
          <w:tcPr/>
          <w:bookmarkStart w:colFirst="0" w:colLast="0" w:name="bookmark=id.3j2qqm3" w:id="21"/>
          <w:bookmarkEnd w:id="21"/>
          <w:p w:rsidR="00000000" w:rsidDel="00000000" w:rsidP="00000000" w:rsidRDefault="00000000" w:rsidRPr="00000000" w14:paraId="0000001D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24.06.2022 года в </w:t>
            </w:r>
            <w:bookmarkStart w:colFirst="0" w:colLast="0" w:name="bookmark=id.1y810tw" w:id="22"/>
            <w:bookmarkEnd w:id="22"/>
            <w:r w:rsidDel="00000000" w:rsidR="00000000" w:rsidRPr="00000000">
              <w:rPr>
                <w:sz w:val="24"/>
                <w:szCs w:val="24"/>
                <w:rtl w:val="0"/>
              </w:rPr>
              <w:t xml:space="preserve">0:00</w:t>
            </w:r>
          </w:p>
        </w:tc>
      </w:tr>
    </w:tbl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40" w:lineRule="auto"/>
        <w:ind w:left="1068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40" w:lineRule="auto"/>
        <w:ind w:left="720" w:right="0" w:hanging="36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Организатор торгов</w:t>
      </w:r>
    </w:p>
    <w:tbl>
      <w:tblPr>
        <w:tblStyle w:val="Table2"/>
        <w:tblW w:w="10815.0" w:type="dxa"/>
        <w:jc w:val="left"/>
        <w:tblInd w:w="0.0" w:type="dxa"/>
        <w:tblLayout w:type="fixed"/>
        <w:tblLook w:val="0000"/>
      </w:tblPr>
      <w:tblGrid>
        <w:gridCol w:w="3600"/>
        <w:gridCol w:w="7215"/>
        <w:tblGridChange w:id="0">
          <w:tblGrid>
            <w:gridCol w:w="3600"/>
            <w:gridCol w:w="721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bookmarkStart w:colFirst="0" w:colLast="0" w:name="bookmark=id.4i7ojhp" w:id="23"/>
          <w:bookmarkEnd w:id="23"/>
          <w:p w:rsidR="00000000" w:rsidDel="00000000" w:rsidP="00000000" w:rsidRDefault="00000000" w:rsidRPr="00000000" w14:paraId="00000020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Полное наименование организации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1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Общество с ограниченной ответственностью «Глобус-Консалт»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2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Краткое наименование организации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3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ООО «Глобус-Консалт»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4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5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3444261786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6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КПП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7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344401001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8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ОГРН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9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1163443081526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A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Юридический адрес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B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400005, Волгоград, Волгоградская область, Волгоград, 7-й Гвардейской, 2 оф. 214</w:t>
            </w:r>
          </w:p>
        </w:tc>
      </w:tr>
    </w:tbl>
    <w:p w:rsidR="00000000" w:rsidDel="00000000" w:rsidP="00000000" w:rsidRDefault="00000000" w:rsidRPr="00000000" w14:paraId="0000002C">
      <w:pPr>
        <w:spacing w:after="20" w:line="240" w:lineRule="auto"/>
        <w:ind w:firstLine="708"/>
        <w:jc w:val="both"/>
        <w:rPr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40" w:lineRule="auto"/>
        <w:ind w:left="720" w:right="0" w:hanging="36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Арбитражный управляющий</w:t>
      </w:r>
    </w:p>
    <w:tbl>
      <w:tblPr>
        <w:tblStyle w:val="Table3"/>
        <w:tblW w:w="10830.0" w:type="dxa"/>
        <w:jc w:val="left"/>
        <w:tblInd w:w="0.0" w:type="dxa"/>
        <w:tblLayout w:type="fixed"/>
        <w:tblLook w:val="0000"/>
      </w:tblPr>
      <w:tblGrid>
        <w:gridCol w:w="3660"/>
        <w:gridCol w:w="7170"/>
        <w:tblGridChange w:id="0">
          <w:tblGrid>
            <w:gridCol w:w="3660"/>
            <w:gridCol w:w="717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bookmarkStart w:colFirst="0" w:colLast="0" w:name="bookmark=id.2xcytpi" w:id="24"/>
          <w:bookmarkEnd w:id="24"/>
          <w:p w:rsidR="00000000" w:rsidDel="00000000" w:rsidP="00000000" w:rsidRDefault="00000000" w:rsidRPr="00000000" w14:paraId="0000002E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F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Шкарупин Александр Вячеславович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0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1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344502900888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2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СРО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3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ААУ «ЦФОП АПК» (ИНН 7707030411 , ОГРН 1107799002057 , 107031, г. Москва, ул. Б. Дмитровка, д. 32, стр. 1)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4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Регистрационный номер ФРС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5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19568</w:t>
            </w:r>
          </w:p>
        </w:tc>
      </w:tr>
    </w:tbl>
    <w:p w:rsidR="00000000" w:rsidDel="00000000" w:rsidP="00000000" w:rsidRDefault="00000000" w:rsidRPr="00000000" w14:paraId="00000036">
      <w:pPr>
        <w:spacing w:after="20" w:line="240" w:lineRule="auto"/>
        <w:ind w:firstLine="708"/>
        <w:jc w:val="both"/>
        <w:rPr>
          <w:sz w:val="4"/>
          <w:szCs w:val="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40" w:lineRule="auto"/>
        <w:ind w:left="720" w:right="0" w:hanging="36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Сведения о судебном деле</w:t>
      </w:r>
    </w:p>
    <w:tbl>
      <w:tblPr>
        <w:tblStyle w:val="Table4"/>
        <w:tblW w:w="10830.0" w:type="dxa"/>
        <w:jc w:val="left"/>
        <w:tblInd w:w="0.0" w:type="dxa"/>
        <w:tblLayout w:type="fixed"/>
        <w:tblLook w:val="0000"/>
      </w:tblPr>
      <w:tblGrid>
        <w:gridCol w:w="3615"/>
        <w:gridCol w:w="7215"/>
        <w:tblGridChange w:id="0">
          <w:tblGrid>
            <w:gridCol w:w="3615"/>
            <w:gridCol w:w="721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bookmarkStart w:colFirst="0" w:colLast="0" w:name="bookmark=id.1ci93xb" w:id="25"/>
          <w:bookmarkEnd w:id="25"/>
          <w:p w:rsidR="00000000" w:rsidDel="00000000" w:rsidP="00000000" w:rsidRDefault="00000000" w:rsidRPr="00000000" w14:paraId="00000038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арбитражного суда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9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Арбитражный суд города Москвы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A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дела о банкротстве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B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А40-214925/2020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C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Основание для проведения торгов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D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Решение Арбитражного суда города Москвы по делу №А40-214925/2020 от 10.03.2021</w:t>
            </w:r>
          </w:p>
        </w:tc>
      </w:tr>
    </w:tbl>
    <w:p w:rsidR="00000000" w:rsidDel="00000000" w:rsidP="00000000" w:rsidRDefault="00000000" w:rsidRPr="00000000" w14:paraId="0000003E">
      <w:pPr>
        <w:spacing w:after="20"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40" w:lineRule="auto"/>
        <w:ind w:left="720" w:right="0" w:hanging="36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Информация о должнике</w:t>
      </w:r>
    </w:p>
    <w:tbl>
      <w:tblPr>
        <w:tblStyle w:val="Table5"/>
        <w:tblW w:w="10860.0" w:type="dxa"/>
        <w:jc w:val="left"/>
        <w:tblInd w:w="0.0" w:type="dxa"/>
        <w:tblLayout w:type="fixed"/>
        <w:tblLook w:val="0000"/>
      </w:tblPr>
      <w:tblGrid>
        <w:gridCol w:w="3660"/>
        <w:gridCol w:w="7200"/>
        <w:tblGridChange w:id="0">
          <w:tblGrid>
            <w:gridCol w:w="3660"/>
            <w:gridCol w:w="720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bookmarkStart w:colFirst="0" w:colLast="0" w:name="bookmark=id.3whwml4" w:id="26"/>
          <w:bookmarkEnd w:id="26"/>
          <w:p w:rsidR="00000000" w:rsidDel="00000000" w:rsidP="00000000" w:rsidRDefault="00000000" w:rsidRPr="00000000" w14:paraId="00000040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Тип должника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1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Юридическое лицо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2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Полное наименование организации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3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"РЕСПУБЛИКАНСКАЯ ТОПЛИВНО-ЭНЕРГЕТИЧЕСКАЯ КОМПАНИЯ"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4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Краткое наименование организации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5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АО «Компания «Ростопэнерго»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6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7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7708117680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8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ОГРН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9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1027739127987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A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и срок заключения договора купли-продажи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B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 течение 5 дней с даты подписания протокола о результатах проведения торгов конкурсный управляющий должника направляет победителю (единственному участнику) торгов предложение заключить договор купли-продажи имущества должника с приложением проекта такого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договора купли-продажи имущества должника в течение 5 календарных дней с даты получения указанного предложения конкурсного управляющего должника, внесенный задаток ему не возвращается и конкурсный управляющий должника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</w:t>
            </w:r>
          </w:p>
        </w:tc>
      </w:tr>
    </w:tbl>
    <w:p w:rsidR="00000000" w:rsidDel="00000000" w:rsidP="00000000" w:rsidRDefault="00000000" w:rsidRPr="00000000" w14:paraId="0000004C">
      <w:pPr>
        <w:spacing w:after="20"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40" w:lineRule="auto"/>
        <w:ind w:left="720" w:right="0" w:hanging="36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Контактное лицо</w:t>
      </w:r>
    </w:p>
    <w:tbl>
      <w:tblPr>
        <w:tblStyle w:val="Table6"/>
        <w:tblW w:w="10875.0" w:type="dxa"/>
        <w:jc w:val="left"/>
        <w:tblInd w:w="0.0" w:type="dxa"/>
        <w:tblLayout w:type="fixed"/>
        <w:tblLook w:val="0000"/>
      </w:tblPr>
      <w:tblGrid>
        <w:gridCol w:w="3690"/>
        <w:gridCol w:w="7185"/>
        <w:tblGridChange w:id="0">
          <w:tblGrid>
            <w:gridCol w:w="3690"/>
            <w:gridCol w:w="718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bookmarkStart w:colFirst="0" w:colLast="0" w:name="bookmark=id.2bn6wsx" w:id="27"/>
          <w:bookmarkEnd w:id="27"/>
          <w:p w:rsidR="00000000" w:rsidDel="00000000" w:rsidP="00000000" w:rsidRDefault="00000000" w:rsidRPr="00000000" w14:paraId="0000004E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F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Мордвинцева Наталья Алексеевна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0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Контактный телефон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1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+7 (8442) 684867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2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Адрес электронной почты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3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globusconsult@yandex.ru</w:t>
            </w:r>
          </w:p>
        </w:tc>
      </w:tr>
    </w:tbl>
    <w:p w:rsidR="00000000" w:rsidDel="00000000" w:rsidP="00000000" w:rsidRDefault="00000000" w:rsidRPr="00000000" w14:paraId="00000054">
      <w:pPr>
        <w:spacing w:after="20"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40" w:lineRule="auto"/>
        <w:ind w:left="720" w:right="0" w:hanging="36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Лоты</w:t>
      </w:r>
    </w:p>
    <w:p w:rsidR="00000000" w:rsidDel="00000000" w:rsidP="00000000" w:rsidRDefault="00000000" w:rsidRPr="00000000" w14:paraId="00000056">
      <w:pPr>
        <w:spacing w:after="20" w:line="240" w:lineRule="auto"/>
        <w:ind w:firstLine="708"/>
        <w:jc w:val="both"/>
        <w:rPr>
          <w:sz w:val="16"/>
          <w:szCs w:val="16"/>
        </w:rPr>
      </w:pPr>
      <w:r w:rsidDel="00000000" w:rsidR="00000000" w:rsidRPr="00000000">
        <w:rPr>
          <w:rtl w:val="0"/>
        </w:rPr>
      </w:r>
    </w:p>
    <w:bookmarkStart w:colFirst="0" w:colLast="0" w:name="bookmark=id.qsh70q" w:id="28"/>
    <w:bookmarkEnd w:id="28"/>
    <w:p w:rsidR="00000000" w:rsidDel="00000000" w:rsidP="00000000" w:rsidRDefault="00000000" w:rsidRPr="00000000" w14:paraId="00000057">
      <w:pPr>
        <w:spacing w:after="20" w:line="240" w:lineRule="auto"/>
        <w:ind w:firstLine="708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Лот 7. </w:t>
      </w:r>
      <w:bookmarkStart w:colFirst="0" w:colLast="0" w:name="bookmark=id.3as4poj" w:id="29"/>
      <w:bookmarkEnd w:id="29"/>
      <w:r w:rsidDel="00000000" w:rsidR="00000000" w:rsidRPr="00000000">
        <w:rPr>
          <w:rtl w:val="0"/>
        </w:rPr>
      </w:r>
    </w:p>
    <w:tbl>
      <w:tblPr>
        <w:tblStyle w:val="Table7"/>
        <w:tblW w:w="10995.0" w:type="dxa"/>
        <w:jc w:val="left"/>
        <w:tblInd w:w="0.0" w:type="dxa"/>
        <w:tblLayout w:type="fixed"/>
        <w:tblLook w:val="0000"/>
      </w:tblPr>
      <w:tblGrid>
        <w:gridCol w:w="4025"/>
        <w:gridCol w:w="6970.000000000001"/>
        <w:tblGridChange w:id="0">
          <w:tblGrid>
            <w:gridCol w:w="4025"/>
            <w:gridCol w:w="6970.000000000001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8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9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ИП Родионова А.Ю. (ИНН: 701710246627) в размере 2 378 240,38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A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B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п.11. ст.110 ФЗ №127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C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Сведения об имуществе, его составе, характеристиках, описание, порядок ознакомления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D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ИП Родионова А.Ю. (ИНН: 701710246627) в размере 2 378 240,38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E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Начальная цена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F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2378240,38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0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Шаг, % от начальной цены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1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2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Шаг, руб.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3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118912,019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4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Обеспечение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5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Процент от начальной цены лота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6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Размер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7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8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внесения и возврата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9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Задаток - 10% от начальной цены лота, должен поступить не позднее даты составления протокола об определении участников торгов на р/с 40702810400000011555, Банк: АО «Москомбанк» г. Москва, БИК 044525476, к/с 30101810245250000476 в ГУ Банка России по ЦФО, получатель ООО «Глобус-Консалт» (ИНН 3444261786 ). В назначении платежа указывается наименование должника, наименование заявителя, номер лота.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A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Счет для внесения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B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р/с 40702810400000011555, Банк: АО «Москомбанк» г. Москва, БИК 044525476, к/с 30101810245250000476 в ГУ Банка России по ЦФО, получатель ООО «Глобус-Консалт» (ИНН 3444261786 )</w:t>
            </w:r>
          </w:p>
        </w:tc>
      </w:tr>
    </w:tbl>
    <w:p w:rsidR="00000000" w:rsidDel="00000000" w:rsidP="00000000" w:rsidRDefault="00000000" w:rsidRPr="00000000" w14:paraId="0000006C">
      <w:pPr>
        <w:spacing w:after="20" w:line="240" w:lineRule="auto"/>
        <w:ind w:firstLine="708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bookmarkStart w:colFirst="0" w:colLast="0" w:name="bookmark=id.1pxezwc" w:id="30"/>
      <w:bookmarkEnd w:id="30"/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bookmarkStart w:colFirst="0" w:colLast="0" w:name="bookmark=id.49x2ik5" w:id="31"/>
      <w:bookmarkEnd w:id="31"/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bookmarkStart w:colFirst="0" w:colLast="0" w:name="bookmark=id.2p2csry" w:id="32"/>
      <w:bookmarkEnd w:id="32"/>
      <w:r w:rsidDel="00000000" w:rsidR="00000000" w:rsidRPr="00000000">
        <w:rPr>
          <w:b w:val="1"/>
          <w:sz w:val="24"/>
          <w:szCs w:val="24"/>
          <w:rtl w:val="0"/>
        </w:rPr>
        <w:t xml:space="preserve">Заявок на данный лот нет.</w:t>
      </w:r>
    </w:p>
    <w:bookmarkStart w:colFirst="0" w:colLast="0" w:name="bookmark=id.147n2zr" w:id="33"/>
    <w:bookmarkEnd w:id="33"/>
    <w:p w:rsidR="00000000" w:rsidDel="00000000" w:rsidP="00000000" w:rsidRDefault="00000000" w:rsidRPr="00000000" w14:paraId="0000006D">
      <w:pPr>
        <w:spacing w:after="20"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20" w:line="240" w:lineRule="auto"/>
        <w:ind w:firstLine="708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Лот 8. </w:t>
      </w:r>
      <w:bookmarkStart w:colFirst="0" w:colLast="0" w:name="bookmark=id.3o7alnk" w:id="34"/>
      <w:bookmarkEnd w:id="34"/>
      <w:r w:rsidDel="00000000" w:rsidR="00000000" w:rsidRPr="00000000">
        <w:rPr>
          <w:rtl w:val="0"/>
        </w:rPr>
      </w:r>
    </w:p>
    <w:tbl>
      <w:tblPr>
        <w:tblStyle w:val="Table8"/>
        <w:tblW w:w="10995.0" w:type="dxa"/>
        <w:jc w:val="left"/>
        <w:tblInd w:w="0.0" w:type="dxa"/>
        <w:tblLayout w:type="fixed"/>
        <w:tblLook w:val="0000"/>
      </w:tblPr>
      <w:tblGrid>
        <w:gridCol w:w="4065"/>
        <w:gridCol w:w="6930"/>
        <w:tblGridChange w:id="0">
          <w:tblGrid>
            <w:gridCol w:w="4065"/>
            <w:gridCol w:w="693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F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0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ИП Гришина Н.В. (ИНН: 505310796280) в размере 113 804,34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1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2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п.11. ст.110 ФЗ №127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3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Сведения об имуществе, его составе, характеристиках, описание, порядок ознакомления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4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ИП Гришина Н.В. (ИНН: 505310796280) в размере 113 804,34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5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Начальная цена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6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113804,34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7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Шаг, % от начальной цены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8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9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Шаг, руб.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A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5690,217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B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Обеспечение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C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Процент от начальной цены лота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D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Размер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E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F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внесения и возврата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80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Задаток - 10% от начальной цены лота, должен поступить не позднее даты составления протокола об определении участников торгов на р/с 40702810400000011555, Банк: АО «Москомбанк» г. Москва, БИК 044525476, к/с 30101810245250000476 в ГУ Банка России по ЦФО, получатель ООО «Глобус-Консалт» (ИНН 3444261786 ). В назначении платежа указывается наименование должника, наименование заявителя, номер лота.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81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Счет для внесения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82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р/с 40702810400000011555, Банк: АО «Москомбанк» г. Москва, БИК 044525476, к/с 30101810245250000476 в ГУ Банка России по ЦФО, получатель ООО «Глобус-Консалт» (ИНН 3444261786)</w:t>
            </w:r>
          </w:p>
        </w:tc>
      </w:tr>
    </w:tbl>
    <w:p w:rsidR="00000000" w:rsidDel="00000000" w:rsidP="00000000" w:rsidRDefault="00000000" w:rsidRPr="00000000" w14:paraId="00000083">
      <w:pPr>
        <w:spacing w:after="20"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3ckvvd" w:id="35"/>
      <w:bookmarkEnd w:id="3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ihv636" w:id="36"/>
      <w:bookmarkEnd w:id="3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2hioqz" w:id="37"/>
      <w:bookmarkEnd w:id="37"/>
      <w:r w:rsidDel="00000000" w:rsidR="00000000" w:rsidRPr="00000000">
        <w:rPr>
          <w:b w:val="1"/>
          <w:sz w:val="24"/>
          <w:szCs w:val="24"/>
          <w:rtl w:val="0"/>
        </w:rPr>
        <w:t xml:space="preserve">Заявок на данный лот нет</w:t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bookmarkStart w:colFirst="0" w:colLast="0" w:name="bookmark=id.1hmsyys" w:id="38"/>
    <w:bookmarkEnd w:id="38"/>
    <w:p w:rsidR="00000000" w:rsidDel="00000000" w:rsidP="00000000" w:rsidRDefault="00000000" w:rsidRPr="00000000" w14:paraId="00000084">
      <w:pPr>
        <w:spacing w:after="20"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20"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Лот 9.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1mghml" w:id="39"/>
      <w:bookmarkEnd w:id="39"/>
      <w:r w:rsidDel="00000000" w:rsidR="00000000" w:rsidRPr="00000000">
        <w:rPr>
          <w:rtl w:val="0"/>
        </w:rPr>
      </w:r>
    </w:p>
    <w:tbl>
      <w:tblPr>
        <w:tblStyle w:val="Table9"/>
        <w:tblW w:w="10995.0" w:type="dxa"/>
        <w:jc w:val="left"/>
        <w:tblInd w:w="0.0" w:type="dxa"/>
        <w:tblLayout w:type="fixed"/>
        <w:tblLook w:val="0000"/>
      </w:tblPr>
      <w:tblGrid>
        <w:gridCol w:w="4065"/>
        <w:gridCol w:w="6930"/>
        <w:tblGridChange w:id="0">
          <w:tblGrid>
            <w:gridCol w:w="4065"/>
            <w:gridCol w:w="693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86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87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ИП Жихарева И.Н. (ИНН: 503501843709) в размере 223 304,22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88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89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п.11. ст.110 ФЗ №127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8A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Сведения об имуществе, его составе, характеристиках, описание, порядок ознакомления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8B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ИП Жихарева И.Н. (ИНН: 503501843709) в размере 223 304,22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8C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Начальная цена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8D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223304,22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8E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Шаг, % от начальной цены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8F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90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Шаг, руб.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91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11165,211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92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Обеспечение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93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Процент от начальной цены лота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94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Размер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95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96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внесения и возврата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97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Задаток - 10% от начальной цены лота, должен поступить не позднее даты составления протокола об определении участников торгов на р/с 40702810400000011555, Банк: АО «Москомбанк» г. Москва, БИК 044525476, к/с 30101810245250000476 в ГУ Банка России по ЦФО, получатель ООО «Глобус-Консалт» (ИНН 3444261786 ). В назначении платежа указывается наименование должника, наименование заявителя, номер лота.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98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Счет для внесения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99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р/с 40702810400000011555, Банк: АО «Москомбанк» г. Москва, БИК 044525476, к/с 30101810245250000476 в ГУ Банка России по ЦФО, получатель ООО «Глобус-Консалт» (ИНН 3444261786)</w:t>
            </w:r>
          </w:p>
        </w:tc>
      </w:tr>
    </w:tbl>
    <w:p w:rsidR="00000000" w:rsidDel="00000000" w:rsidP="00000000" w:rsidRDefault="00000000" w:rsidRPr="00000000" w14:paraId="0000009A">
      <w:pPr>
        <w:spacing w:after="20"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grqrue" w:id="40"/>
      <w:bookmarkEnd w:id="4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vx1227" w:id="41"/>
      <w:bookmarkEnd w:id="4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fwokq0" w:id="42"/>
      <w:bookmarkEnd w:id="42"/>
      <w:r w:rsidDel="00000000" w:rsidR="00000000" w:rsidRPr="00000000">
        <w:rPr>
          <w:b w:val="1"/>
          <w:sz w:val="24"/>
          <w:szCs w:val="24"/>
          <w:rtl w:val="0"/>
        </w:rPr>
        <w:t xml:space="preserve">Заявок на данный лот нет</w:t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bookmarkStart w:colFirst="0" w:colLast="0" w:name="bookmark=id.1v1yuxt" w:id="43"/>
    <w:bookmarkEnd w:id="43"/>
    <w:p w:rsidR="00000000" w:rsidDel="00000000" w:rsidP="00000000" w:rsidRDefault="00000000" w:rsidRPr="00000000" w14:paraId="0000009B">
      <w:pPr>
        <w:spacing w:after="20" w:line="240" w:lineRule="auto"/>
        <w:ind w:firstLine="708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pacing w:after="20"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Лот 10</w:t>
      </w:r>
      <w:r w:rsidDel="00000000" w:rsidR="00000000" w:rsidRPr="00000000">
        <w:rPr>
          <w:sz w:val="24"/>
          <w:szCs w:val="24"/>
          <w:rtl w:val="0"/>
        </w:rPr>
        <w:t xml:space="preserve">. </w:t>
      </w:r>
      <w:bookmarkStart w:colFirst="0" w:colLast="0" w:name="bookmark=id.4f1mdlm" w:id="44"/>
      <w:bookmarkEnd w:id="44"/>
      <w:r w:rsidDel="00000000" w:rsidR="00000000" w:rsidRPr="00000000">
        <w:rPr>
          <w:rtl w:val="0"/>
        </w:rPr>
      </w:r>
    </w:p>
    <w:tbl>
      <w:tblPr>
        <w:tblStyle w:val="Table10"/>
        <w:tblW w:w="10950.0" w:type="dxa"/>
        <w:jc w:val="left"/>
        <w:tblInd w:w="0.0" w:type="dxa"/>
        <w:tblLayout w:type="fixed"/>
        <w:tblLook w:val="0000"/>
      </w:tblPr>
      <w:tblGrid>
        <w:gridCol w:w="4145"/>
        <w:gridCol w:w="6805.000000000001"/>
        <w:tblGridChange w:id="0">
          <w:tblGrid>
            <w:gridCol w:w="4145"/>
            <w:gridCol w:w="6805.000000000001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9D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9E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ООО "КЭТЛОГИСТИК" (ИНН: 5003058583, ОГРН: 1065003010159) в размере 631 212,14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9F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A0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п.11. ст.110 ФЗ №127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A1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Сведения об имуществе, его составе, характеристиках, описание, порядок ознакомления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A2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ООО "КЭТЛОГИСТИК" (ИНН: 5003058583, ОГРН: 1065003010159) в размере 631 212,14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A3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Начальная цена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A4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631212,14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A5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Шаг, % от начальной цены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A6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A7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Шаг, руб.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A8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31560,607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A9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Обеспечение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AA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Процент от начальной цены лота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AB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Размер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AC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AD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внесения и возврата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AE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Задаток - 10% от начальной цены лота, должен поступить не позднее даты составления протокола об определении участников торгов на р/с 40702810400000011555, Банк: АО «Москомбанк» г. Москва, БИК 044525476, к/с 30101810245250000476 в ГУ Банка России по ЦФО, получатель ООО «Глобус-Консалт» (ИНН 3444261786 ). В назначении платежа указывается наименование должника, наименование заявителя, номер лота.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AF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Счет для внесения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B0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р/с 40702810400000011555, Банк: АО «Москомбанк» г. Москва, БИК 044525476, к/с 30101810245250000476 в ГУ Банка России по ЦФО, получатель ООО «Глобус-Консалт» (ИНН 3444261786)</w:t>
            </w:r>
          </w:p>
        </w:tc>
      </w:tr>
    </w:tbl>
    <w:p w:rsidR="00000000" w:rsidDel="00000000" w:rsidP="00000000" w:rsidRDefault="00000000" w:rsidRPr="00000000" w14:paraId="000000B1">
      <w:pPr>
        <w:spacing w:after="20" w:line="240" w:lineRule="auto"/>
        <w:ind w:firstLine="708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u6wntf" w:id="45"/>
      <w:bookmarkEnd w:id="4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9c6y18" w:id="46"/>
      <w:bookmarkEnd w:id="4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tbugp1" w:id="47"/>
      <w:bookmarkEnd w:id="47"/>
      <w:r w:rsidDel="00000000" w:rsidR="00000000" w:rsidRPr="00000000">
        <w:rPr>
          <w:b w:val="1"/>
          <w:sz w:val="24"/>
          <w:szCs w:val="24"/>
          <w:rtl w:val="0"/>
        </w:rPr>
        <w:t xml:space="preserve">Заявок на данный лот нет.</w:t>
      </w:r>
    </w:p>
    <w:bookmarkStart w:colFirst="0" w:colLast="0" w:name="bookmark=id.28h4qwu" w:id="48"/>
    <w:bookmarkEnd w:id="48"/>
    <w:p w:rsidR="00000000" w:rsidDel="00000000" w:rsidP="00000000" w:rsidRDefault="00000000" w:rsidRPr="00000000" w14:paraId="000000B2">
      <w:pPr>
        <w:spacing w:after="20"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spacing w:after="20" w:line="240" w:lineRule="auto"/>
        <w:ind w:firstLine="708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Лот 11. </w:t>
      </w:r>
      <w:bookmarkStart w:colFirst="0" w:colLast="0" w:name="bookmark=id.nmf14n" w:id="49"/>
      <w:bookmarkEnd w:id="49"/>
      <w:r w:rsidDel="00000000" w:rsidR="00000000" w:rsidRPr="00000000">
        <w:rPr>
          <w:rtl w:val="0"/>
        </w:rPr>
      </w:r>
    </w:p>
    <w:tbl>
      <w:tblPr>
        <w:tblStyle w:val="Table11"/>
        <w:tblW w:w="10930.0" w:type="dxa"/>
        <w:jc w:val="left"/>
        <w:tblInd w:w="0.0" w:type="dxa"/>
        <w:tblLayout w:type="fixed"/>
        <w:tblLook w:val="0000"/>
      </w:tblPr>
      <w:tblGrid>
        <w:gridCol w:w="4200"/>
        <w:gridCol w:w="6730"/>
        <w:tblGridChange w:id="0">
          <w:tblGrid>
            <w:gridCol w:w="4200"/>
            <w:gridCol w:w="673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B4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B5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ООО "Фест" (ИНН: 7604064200, ОГРН 1047600400671) в размере 7 324 674,38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B6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B7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п.11. ст.110 ФЗ №127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B8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Сведения об имуществе, его составе, характеристиках, описание, порядок ознакомления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B9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ООО "Фест" (ИНН: 7604064200, ОГРН 1047600400671) в размере 7 324 674,38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BA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Начальная цена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BB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7324674,38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BC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Шаг, % от начальной цены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BD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BE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Шаг, руб.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BF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366233,719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C0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Обеспечение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C1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Процент от начальной цены лота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C2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Размер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C3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C4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внесения и возврата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C5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Задаток - 10% от начальной цены лота, должен поступить не позднее даты составления протокола об определении участников торгов на р/с 40702810400000011555, Банк: АО «Москомбанк» г. Москва, БИК 044525476, к/с 30101810245250000476 в ГУ Банка России по ЦФО, получатель ООО «Глобус-Консалт» (ИНН 3444261786 ). В назначении платежа указывается наименование должника, наименование заявителя, номер лота.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C6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Счет для внесения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C7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р/с 40702810400000011555, Банк: АО «Москомбанк» г. Москва, БИК 044525476, к/с 30101810245250000476 в ГУ Банка России по ЦФО, получатель ООО «Глобус-Консалт» (ИНН 3444261786)</w:t>
            </w:r>
          </w:p>
        </w:tc>
      </w:tr>
    </w:tbl>
    <w:p w:rsidR="00000000" w:rsidDel="00000000" w:rsidP="00000000" w:rsidRDefault="00000000" w:rsidRPr="00000000" w14:paraId="000000C8">
      <w:pPr>
        <w:spacing w:after="20" w:line="240" w:lineRule="auto"/>
        <w:ind w:firstLine="708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7m2jsg" w:id="50"/>
      <w:bookmarkEnd w:id="50"/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bookmarkStart w:colFirst="0" w:colLast="0" w:name="bookmark=id.1mrcu09" w:id="51"/>
      <w:bookmarkEnd w:id="51"/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bookmarkStart w:colFirst="0" w:colLast="0" w:name="bookmark=id.46r0co2" w:id="52"/>
      <w:bookmarkEnd w:id="52"/>
      <w:r w:rsidDel="00000000" w:rsidR="00000000" w:rsidRPr="00000000">
        <w:rPr>
          <w:b w:val="1"/>
          <w:sz w:val="24"/>
          <w:szCs w:val="24"/>
          <w:rtl w:val="0"/>
        </w:rPr>
        <w:t xml:space="preserve">Заявок на данный лот нет.</w:t>
      </w:r>
    </w:p>
    <w:p w:rsidR="00000000" w:rsidDel="00000000" w:rsidP="00000000" w:rsidRDefault="00000000" w:rsidRPr="00000000" w14:paraId="000000C9">
      <w:pPr>
        <w:spacing w:after="20" w:line="240" w:lineRule="auto"/>
        <w:ind w:firstLine="708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spacing w:after="20" w:line="240" w:lineRule="auto"/>
        <w:ind w:firstLine="708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Лот 12. </w:t>
      </w:r>
      <w:bookmarkStart w:colFirst="0" w:colLast="0" w:name="bookmark=id.111kx3o" w:id="53"/>
      <w:bookmarkEnd w:id="53"/>
      <w:r w:rsidDel="00000000" w:rsidR="00000000" w:rsidRPr="00000000">
        <w:rPr>
          <w:rtl w:val="0"/>
        </w:rPr>
      </w:r>
    </w:p>
    <w:tbl>
      <w:tblPr>
        <w:tblStyle w:val="Table12"/>
        <w:tblW w:w="10930.0" w:type="dxa"/>
        <w:jc w:val="left"/>
        <w:tblInd w:w="0.0" w:type="dxa"/>
        <w:tblLayout w:type="fixed"/>
        <w:tblLook w:val="0000"/>
      </w:tblPr>
      <w:tblGrid>
        <w:gridCol w:w="4245"/>
        <w:gridCol w:w="6685"/>
        <w:tblGridChange w:id="0">
          <w:tblGrid>
            <w:gridCol w:w="4245"/>
            <w:gridCol w:w="668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CB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CC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ООО "Восторг 76" (ИНН: 7604336782, ОГРН 1177627040843) в размере 5 688 212,33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CD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CE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п.11. ст.110 ФЗ №127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CF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Сведения об имуществе, его составе, характеристиках, описание, порядок ознакомления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D0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ООО "Восторг 76" (ИНН: 7604336782, ОГРН 1177627040843) в размере 5 688 212,33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D1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Начальная цена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D2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5688212,33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D3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Шаг, % от начальной цены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D4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D5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Шаг, руб.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D6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284410,6165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D7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Обеспечение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D8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Процент от начальной цены лота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D9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Размер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DA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DB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внесения и возврата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DC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Задаток - 10% от начальной цены лота, должен поступить не позднее даты составления протокола об определении участников торгов на р/с 40702810400000011555, Банк: АО «Москомбанк» г. Москва, БИК 044525476, к/с 30101810245250000476 в ГУ Банка России по ЦФО, получатель ООО «Глобус-Консалт» (ИНН 3444261786 ). В назначении платежа указывается наименование должника, наименование заявителя, номер лота.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DD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Счет для внесения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DE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р/с 40702810400000011555, Банк: АО «Москомбанк» г. Москва, БИК 044525476, к/с 30101810245250000476 в ГУ Банка России по ЦФО, получатель ООО «Глобус-Консалт» (ИНН 3444261786)</w:t>
            </w:r>
          </w:p>
        </w:tc>
      </w:tr>
    </w:tbl>
    <w:p w:rsidR="00000000" w:rsidDel="00000000" w:rsidP="00000000" w:rsidRDefault="00000000" w:rsidRPr="00000000" w14:paraId="000000DF">
      <w:pPr>
        <w:spacing w:after="20" w:line="240" w:lineRule="auto"/>
        <w:ind w:firstLine="708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</w:t>
      </w: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bookmarkStart w:colFirst="0" w:colLast="0" w:name="bookmark=id.4k668n3" w:id="54"/>
      <w:bookmarkEnd w:id="54"/>
      <w:r w:rsidDel="00000000" w:rsidR="00000000" w:rsidRPr="00000000">
        <w:rPr>
          <w:b w:val="1"/>
          <w:sz w:val="24"/>
          <w:szCs w:val="24"/>
          <w:rtl w:val="0"/>
        </w:rPr>
        <w:t xml:space="preserve">Заявок на данный лот нет.</w:t>
      </w:r>
    </w:p>
    <w:bookmarkStart w:colFirst="0" w:colLast="0" w:name="bookmark=id.2zbgiuw" w:id="55"/>
    <w:bookmarkEnd w:id="55"/>
    <w:p w:rsidR="00000000" w:rsidDel="00000000" w:rsidP="00000000" w:rsidRDefault="00000000" w:rsidRPr="00000000" w14:paraId="000000E0">
      <w:pPr>
        <w:spacing w:after="20" w:line="240" w:lineRule="auto"/>
        <w:ind w:firstLine="708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spacing w:after="20"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Лот 13</w:t>
      </w:r>
      <w:r w:rsidDel="00000000" w:rsidR="00000000" w:rsidRPr="00000000">
        <w:rPr>
          <w:sz w:val="24"/>
          <w:szCs w:val="24"/>
          <w:rtl w:val="0"/>
        </w:rPr>
        <w:t xml:space="preserve">. </w:t>
      </w:r>
      <w:bookmarkStart w:colFirst="0" w:colLast="0" w:name="bookmark=id.1egqt2p" w:id="56"/>
      <w:bookmarkEnd w:id="56"/>
      <w:r w:rsidDel="00000000" w:rsidR="00000000" w:rsidRPr="00000000">
        <w:rPr>
          <w:rtl w:val="0"/>
        </w:rPr>
      </w:r>
    </w:p>
    <w:tbl>
      <w:tblPr>
        <w:tblStyle w:val="Table13"/>
        <w:tblW w:w="10890.0" w:type="dxa"/>
        <w:jc w:val="left"/>
        <w:tblInd w:w="0.0" w:type="dxa"/>
        <w:tblLayout w:type="fixed"/>
        <w:tblLook w:val="0000"/>
      </w:tblPr>
      <w:tblGrid>
        <w:gridCol w:w="4320"/>
        <w:gridCol w:w="6570"/>
        <w:tblGridChange w:id="0">
          <w:tblGrid>
            <w:gridCol w:w="4320"/>
            <w:gridCol w:w="657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E2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E3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ООО "Ника" (ИНН: 5031076168, ОГРН: 1075031006434) в размере 32 702 250,8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E4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E5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п.11. ст.110 ФЗ №127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E6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Сведения об имуществе, его составе, характеристиках, описание, порядок ознакомления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E7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ООО "Ника" (ИНН: 5031076168, ОГРН: 1075031006434) в размере 32 702 250,8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E8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Начальная цена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E9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32702250,80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EA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Шаг, % от начальной цены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EB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EC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Шаг, руб.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ED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1635112,54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EE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Обеспечение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EF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Процент от начальной цены лота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F0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Размер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F1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F2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внесения и возврата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F3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Задаток - 10% от начальной цены лота, должен поступить не позднее даты составления протокола об определении участников торгов на р/с 40702810400000011555, Банк: АО «Москомбанк» г. Москва, БИК 044525476, к/с 30101810245250000476 в ГУ Банка России по ЦФО, получатель ООО «Глобус-Консалт» (ИНН 3444261786 ). В назначении платежа указывается наименование должника, наименование заявителя, номер лота.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F4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Счет для внесения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F5">
            <w:pPr>
              <w:spacing w:after="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р/с 40702810400000011555, Банк: АО «Москомбанк» г. Москва, БИК 044525476, к/с 30101810245250000476 в ГУ Банка России по ЦФО, получатель ООО «Глобус-Консалт» (ИНН 3444261786)</w:t>
            </w:r>
          </w:p>
        </w:tc>
      </w:tr>
    </w:tbl>
    <w:p w:rsidR="00000000" w:rsidDel="00000000" w:rsidP="00000000" w:rsidRDefault="00000000" w:rsidRPr="00000000" w14:paraId="000000F6">
      <w:pPr>
        <w:spacing w:after="20" w:line="240" w:lineRule="auto"/>
        <w:ind w:firstLine="708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</w:t>
      </w:r>
      <w:r w:rsidDel="00000000" w:rsidR="00000000" w:rsidRPr="00000000">
        <w:rPr>
          <w:b w:val="1"/>
          <w:sz w:val="24"/>
          <w:szCs w:val="24"/>
          <w:rtl w:val="0"/>
        </w:rPr>
        <w:t xml:space="preserve"> Заявок на данный лот нет.</w:t>
      </w:r>
    </w:p>
    <w:p w:rsidR="00000000" w:rsidDel="00000000" w:rsidP="00000000" w:rsidRDefault="00000000" w:rsidRPr="00000000" w14:paraId="000000F7">
      <w:pPr>
        <w:spacing w:after="20"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</w:t>
      </w:r>
    </w:p>
    <w:p w:rsidR="00000000" w:rsidDel="00000000" w:rsidP="00000000" w:rsidRDefault="00000000" w:rsidRPr="00000000" w14:paraId="000000F8">
      <w:pPr>
        <w:spacing w:after="20" w:line="240" w:lineRule="auto"/>
        <w:ind w:left="70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spacing w:after="20" w:line="240" w:lineRule="auto"/>
        <w:ind w:left="70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spacing w:after="20" w:line="240" w:lineRule="auto"/>
        <w:ind w:left="70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spacing w:after="20" w:line="240" w:lineRule="auto"/>
        <w:ind w:left="70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spacing w:after="20" w:line="240" w:lineRule="auto"/>
        <w:ind w:left="70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spacing w:after="20" w:line="240" w:lineRule="auto"/>
        <w:ind w:left="70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spacing w:after="20" w:line="240" w:lineRule="auto"/>
        <w:ind w:left="70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spacing w:after="20" w:line="240" w:lineRule="auto"/>
        <w:ind w:left="70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spacing w:after="20" w:line="240" w:lineRule="auto"/>
        <w:ind w:left="70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spacing w:after="20" w:line="240" w:lineRule="auto"/>
        <w:ind w:left="70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spacing w:after="20" w:line="240" w:lineRule="auto"/>
        <w:ind w:left="70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spacing w:after="20" w:line="240" w:lineRule="auto"/>
        <w:ind w:left="70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spacing w:after="20" w:line="240" w:lineRule="auto"/>
        <w:ind w:left="70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spacing w:after="20" w:line="240" w:lineRule="auto"/>
        <w:ind w:left="70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spacing w:after="20" w:line="240" w:lineRule="auto"/>
        <w:ind w:left="70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spacing w:after="20" w:line="240" w:lineRule="auto"/>
        <w:ind w:left="70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spacing w:after="20" w:line="240" w:lineRule="auto"/>
        <w:ind w:left="70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spacing w:after="20" w:line="240" w:lineRule="auto"/>
        <w:ind w:left="70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spacing w:after="20" w:line="240" w:lineRule="auto"/>
        <w:ind w:left="70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spacing w:after="20" w:line="240" w:lineRule="auto"/>
        <w:ind w:left="70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spacing w:after="20" w:line="240" w:lineRule="auto"/>
        <w:ind w:left="70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spacing w:after="20" w:line="240" w:lineRule="auto"/>
        <w:ind w:left="70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spacing w:after="20" w:line="240" w:lineRule="auto"/>
        <w:ind w:left="70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spacing w:after="20" w:line="240" w:lineRule="auto"/>
        <w:ind w:left="70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spacing w:after="20" w:line="240" w:lineRule="auto"/>
        <w:ind w:left="70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spacing w:after="20" w:line="240" w:lineRule="auto"/>
        <w:ind w:left="70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spacing w:after="20" w:line="240" w:lineRule="auto"/>
        <w:ind w:left="70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spacing w:after="20" w:line="240" w:lineRule="auto"/>
        <w:ind w:left="70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spacing w:after="20" w:line="240" w:lineRule="auto"/>
        <w:ind w:left="70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spacing w:after="20" w:line="240" w:lineRule="auto"/>
        <w:ind w:left="709" w:firstLine="0"/>
        <w:jc w:val="both"/>
        <w:rPr/>
      </w:pPr>
      <w:r w:rsidDel="00000000" w:rsidR="00000000" w:rsidRPr="00000000">
        <w:rPr>
          <w:rtl w:val="0"/>
        </w:rPr>
        <w:t xml:space="preserve"> </w:t>
      </w:r>
      <w:bookmarkStart w:colFirst="0" w:colLast="0" w:name="bookmark=id.w7b24w" w:id="57"/>
      <w:bookmarkEnd w:id="57"/>
      <w:r w:rsidDel="00000000" w:rsidR="00000000" w:rsidRPr="00000000">
        <w:rPr>
          <w:rtl w:val="0"/>
        </w:rPr>
        <w:t xml:space="preserve"> </w:t>
      </w:r>
      <w:bookmarkStart w:colFirst="0" w:colLast="0" w:name="bookmark=id.3g6yksp" w:id="58"/>
      <w:bookmarkEnd w:id="58"/>
      <w:r w:rsidDel="00000000" w:rsidR="00000000" w:rsidRPr="00000000">
        <w:rPr>
          <w:rtl w:val="0"/>
        </w:rPr>
        <w:t xml:space="preserve"> </w:t>
      </w:r>
      <w:bookmarkStart w:colFirst="0" w:colLast="0" w:name="bookmark=id.1vc8v0i" w:id="59"/>
      <w:bookmarkEnd w:id="59"/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16">
      <w:pPr>
        <w:spacing w:after="20" w:line="240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spacing w:after="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</w:t>
      </w:r>
    </w:p>
    <w:p w:rsidR="00000000" w:rsidDel="00000000" w:rsidP="00000000" w:rsidRDefault="00000000" w:rsidRPr="00000000" w14:paraId="00000118">
      <w:pPr>
        <w:spacing w:after="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000000" w:rsidDel="00000000" w:rsidP="00000000" w:rsidRDefault="00000000" w:rsidRPr="00000000" w14:paraId="00000119">
      <w:pPr>
        <w:spacing w:after="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Настоящий протокол подлежит хранению на ЭТП в течение 10 (десяти) лет с даты проведения настоящего аукциона. </w:t>
      </w:r>
    </w:p>
    <w:sectPr>
      <w:pgSz w:h="16838" w:w="11906" w:orient="portrait"/>
      <w:pgMar w:bottom="396.85039370078744" w:top="396.85039370078744" w:left="566.9291338582677" w:right="566.929133858267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EB4646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EB4646"/>
    <w:pPr>
      <w:ind w:left="720"/>
      <w:contextualSpacing w:val="1"/>
    </w:pPr>
  </w:style>
  <w:style w:type="character" w:styleId="a4">
    <w:name w:val="Hyperlink"/>
    <w:basedOn w:val="a0"/>
    <w:uiPriority w:val="99"/>
    <w:unhideWhenUsed w:val="1"/>
    <w:rsid w:val="00EB4646"/>
    <w:rPr>
      <w:color w:val="0000ff" w:themeColor="hyperlink"/>
      <w:u w:val="single"/>
    </w:rPr>
  </w:style>
  <w:style w:type="character" w:styleId="apple-converted-space" w:customStyle="1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eurtp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kHnXcEoxT9aA+7HFRWmkHhqkAww==">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2022-08-02T11:23:00Z</dcterms:created>
  <dc:creator>Администратор безопасности</dc:creator>
</cp:coreProperties>
</file>