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1F64">
        <w:rPr>
          <w:b/>
          <w:sz w:val="24"/>
          <w:szCs w:val="24"/>
        </w:rPr>
        <w:t>2962</w:t>
      </w:r>
      <w:r w:rsidR="00424B57">
        <w:rPr>
          <w:b/>
          <w:sz w:val="24"/>
          <w:szCs w:val="24"/>
        </w:rPr>
        <w:t>.</w:t>
      </w:r>
    </w:p>
    <w:p w:rsidR="00320475" w:rsidRPr="00320475" w:rsidRDefault="00AC1F6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19.07.2022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C1F64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C1F6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C1F64">
        <w:rPr>
          <w:sz w:val="24"/>
          <w:szCs w:val="24"/>
        </w:rPr>
        <w:t>АО0002962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C1F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C1F64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C1F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C1F64">
        <w:rPr>
          <w:sz w:val="24"/>
          <w:szCs w:val="24"/>
        </w:rPr>
        <w:t>АО0002962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1F6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C1F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C1F64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1F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C1F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C1F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1F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14.06.2022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1F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1F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1F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1F6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№А57-980/2018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о порядке, сроках и условиях продажи имущества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1F64" w:rsidRDefault="00AC1F6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141,2 кв. м., этаж 1, адрес: г. Саратов, ул. Советская, д. 83/89, корп. 1, пом. 6, кадастровый номер 64:48:060224:256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141,2 кв. м., этаж 1, адрес: г. Саратов, ул. Советская, д. 83/89, корп. 1, пом. 6, кадастровый номер 64:48:060224:256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9887247,00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494362,35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</w:t>
            </w:r>
          </w:p>
        </w:tc>
      </w:tr>
    </w:tbl>
    <w:p w:rsidR="00AC1F6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AC1F64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76,9 кв. м., этаж 1, адрес: г. Саратов, ул. Железнодорожная, д. 58Б, пом. 77, кадастровый номер 64:48:040506:786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76,9 кв. м., этаж 1, адрес: г. Саратов, ул. Железнодорожная, д. 58Б, пом. 77, кадастровый номер 64:48:040506:786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5072400,00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253620,00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</w:t>
            </w:r>
          </w:p>
        </w:tc>
      </w:tr>
    </w:tbl>
    <w:p w:rsidR="00AC1F6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AC1F64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общей площадью 158,8 кв. м., расположенное на 1 этаже многоэтажного жилого дома по адресу: г. Саратов, ул. им. Орджоникидзе Г. К., д. 13/6, пом. IV, кадастровый номер 64:48:020311:476.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общей площадью 158,8 кв. м., расположенное на 1 этаже многоэтажного жилого дома по адресу: г. Саратов, ул. им. Орджоникидзе Г. К., д. 13/6, пом. IV, кадастровый номер 64:48:020311:476.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5684881,00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284244,05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</w:t>
            </w:r>
          </w:p>
        </w:tc>
      </w:tr>
    </w:tbl>
    <w:p w:rsidR="00AC1F6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AC1F64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7658072,00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382903,60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</w:t>
            </w:r>
          </w:p>
        </w:tc>
      </w:tr>
    </w:tbl>
    <w:p w:rsidR="00AC1F6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AC1F64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8278105,00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413905,25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</w:t>
            </w:r>
          </w:p>
        </w:tc>
      </w:tr>
    </w:tbl>
    <w:p w:rsidR="00AC1F6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AC1F64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5224111,00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261205,55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C1F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1F64" w:rsidRDefault="00AC1F64" w:rsidP="00AC1F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1F64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E075E4-BB5D-44AE-A361-991B8206A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DAB59-8E62-4CE0-99F5-265B6360E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2825</Words>
  <Characters>16109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2022-07-18T21:12:00Z</dcterms:created>
  <dcterms:modified xsi:type="dcterms:W3CDTF">2022-07-18T21:12:00Z</dcterms:modified>
</cp:coreProperties>
</file>