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66DAA">
        <w:rPr>
          <w:b/>
          <w:sz w:val="24"/>
          <w:szCs w:val="24"/>
        </w:rPr>
        <w:t>АО0002952</w:t>
      </w:r>
      <w:r w:rsidRPr="00BE0A9B">
        <w:rPr>
          <w:b/>
          <w:sz w:val="24"/>
          <w:szCs w:val="24"/>
        </w:rPr>
        <w:t>.</w:t>
      </w:r>
    </w:p>
    <w:p w:rsidR="009B22E7" w:rsidRPr="00BE0A9B" w:rsidRDefault="00066DA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07.07.2022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066DA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066DAA">
        <w:rPr>
          <w:b/>
          <w:sz w:val="24"/>
          <w:szCs w:val="24"/>
        </w:rPr>
        <w:t>АО0002952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66DA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066DA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066DAA">
              <w:rPr>
                <w:sz w:val="24"/>
                <w:szCs w:val="24"/>
              </w:rPr>
              <w:t>Общество с ограниченной ответственностью "СВАРОГ-ЛИЗИНГ"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66DA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Организатор торгов – конкурсный управляющий ООО «СВАРОГ-ЛИЗИНГ» (ОГРН 1087232031809, ИНН 7202188679, 625023, Тюменская обл., г. Тюмень, ул. Одесская, д. 33, решение Арбитражного суда Тюменской области от 29.06.2020 по делу № А70-21169/2019 о признании несостоятельным (банкротом), открытии конкурсного производства по упрощенной процедуре банкротства ликвидируемого должника) Кудин Олег Анатольевич (ИНН 720315997207, СНИЛС 121-951-871-53, рег. № 14575, почт. адрес: 625027, г. Тюмень, ул. Минская, 55-30, тел. 8-909-180-60-89, pilotas11@mail.ru), член Союза «ЭКСПЕРТ» (ИНН 9102024960, ОГРН 1149102040185, 298600, Республика Крым, г. Ялта, ул. Садовая, д. 4), действующий на основании определения Арбитражного суда Тюменской области от 29.07.2021 по делу № А70-21169/2019, сообщает о проведении электронных торгов в форме аукциона, открытого по составу участников и форме предложения цены, по продаже имущества ООО «СВАРОГ-ЛИЗИНГ».  Лот № 1: Право требования ООО «СВАРОГ-ЛИЗИНГ» (ОГРН 1087232031809, ИНН 7202188679) на взыскание задолженности с ООО «Фабрика Вкуса» (ОГРН 1167232059741, ИНН 7203377005) в размере 275578 руб. Начальная цена Лота № 1 – 275578 (двести семьдесят пять тысяч пятьсот семьдесят восемь) руб.  Ознакомление с документацией на имущество у конкурсного управляющего в рабочее время в сроки приема заявок.  Размер задатка для участия в аукционе составляет 10% от начальной цены продажи имущества. Шаг аукциона составляет 5% от начальной стоимости лота. Торги будут проводиться на сайте оператора электронной площадки ООО «Евразийская торговая площадка» (ОГРН 1116455001541, ИНН 6455053254, КПП 645001001, место нахождения: 410031, г. Саратов, ул. Волжская, д. 34) – «Евразийская торговая площадка», адрес в сети Интернет https://eurtp.ru/. В электронной форме заявки на участие в торгах с приложениями представляются с 09-00 30.05.2022 до 09-00 05.07.2022 включительно на электронной площадке (время московское) в порядке, установленном внутренним регламентом электронной площадки. Торги состоятся 07.07.2022 в 09-00 (время московское).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066DA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066D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66DA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30.05.2022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66DA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05.07.2022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66DA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24.05.2022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66DA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24.05.2022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66DA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24.05.2022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Кудин Олег Анатольевич</w:t>
            </w:r>
          </w:p>
        </w:tc>
      </w:tr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720315997207</w:t>
            </w:r>
          </w:p>
        </w:tc>
      </w:tr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14575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Тюменской области </w:t>
            </w:r>
          </w:p>
        </w:tc>
      </w:tr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А70-21169/2019</w:t>
            </w:r>
          </w:p>
        </w:tc>
      </w:tr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Тюменской области от 29.06.2020 по делу № А70-21169/2019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"СВАРОГ-ЛИЗИНГ"</w:t>
            </w:r>
          </w:p>
        </w:tc>
      </w:tr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"СВАРОГ-ЛИЗИНГ"</w:t>
            </w:r>
          </w:p>
        </w:tc>
      </w:tr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7202188679</w:t>
            </w:r>
          </w:p>
        </w:tc>
      </w:tr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1087232031809</w:t>
            </w:r>
          </w:p>
        </w:tc>
      </w:tr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открытых торгов признается участник торгов, предложивший наиболее высокую цену. Решение организатора торгов об определении победителя торгов принимается в день подведения результатов торгов на сайте электронной площадки и оформляется протоколом о результатах проведения торгов, который в течение 2 рабочих дней с момента подписания направляется участникам торгов. В течение 2 рабочих дней с даты подписания протокола о результатах проведения торгов организатор торгов направляет победителю торгов копии этого протокола. В течение 5 дней с даты подписания этого протокола арбитражный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В случае отказа или уклонения победителя торгов от подписания данного договора в течение 5 дней с даты получения указанного предложения арбитражного управляющего внесенный задаток ему не возвращается и арбитражный управляющий вправе предложить заключить договор купли-продажи имущества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8-909-180-60-89</w:t>
            </w:r>
          </w:p>
        </w:tc>
      </w:tr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66DAA" w:rsidRDefault="00066D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066DAA" w:rsidRDefault="00066DA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«СВАРОГ-ЛИЗИНГ» (ОГРН 1087232031809, ИНН 7202188679) на взыскание задолженности с ООО «Фабрика Вкуса» (ОГРН 1167232059741, ИНН 7203377005) в размере 275578 руб. Начальная цена Лота № 1 – 275578 (двести семьдесят пять тысяч пятьсот семьдесят восемь) руб.</w:t>
            </w:r>
          </w:p>
        </w:tc>
      </w:tr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торгах должна быть подписана электронной подписью заявителя. Все документы, представляемые заявителями, должны соответствовать требованиям, установленным законодательством РФ и внутренним регламентом электронной площадки. Электронные документы,</w:t>
            </w:r>
          </w:p>
        </w:tc>
      </w:tr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«СВАРОГ-ЛИЗИНГ» (ОГРН 1087232031809, ИНН 7202188679) на взыскание задолженности с ООО «Фабрика Вкуса» (ОГРН 1167232059741, ИНН 7203377005) в размере 275578 руб. Начальная цена Лота № 1 – 275578 (двести семьдесят пять тысяч пятьсот семьдесят восемь) руб.</w:t>
            </w:r>
          </w:p>
        </w:tc>
      </w:tr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275578,00</w:t>
            </w:r>
          </w:p>
        </w:tc>
      </w:tr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13778,90</w:t>
            </w:r>
          </w:p>
        </w:tc>
      </w:tr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поступить на указанный расчетный счет не позднее 09-00 05.07.2022 (время московское). Проекты договоров о задатке и купле-продаже имущества прилагаются.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066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66DAA" w:rsidRDefault="00066DAA" w:rsidP="00066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 для перечисления задатка: ООО «СВАРОГ-ЛИЗИНГ» (ОГРН 1087232031809, ИНН 7202188679, КПП 720301001), р/с 40702810567100028342 в ПАО Сбербанк (к/сч. 30101810800000000651, БИК 047102651, ИНН 7707083893)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066DAA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66DAA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027F34-DC8C-4279-84CD-F169BC951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DE659-CA96-4C8E-9180-DFC3429EE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1293</Words>
  <Characters>7374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2022-07-07T08:35:00Z</dcterms:created>
  <dcterms:modified xsi:type="dcterms:W3CDTF">2022-07-07T08:35:00Z</dcterms:modified>
</cp:coreProperties>
</file>