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480C">
        <w:rPr>
          <w:b/>
          <w:sz w:val="24"/>
          <w:szCs w:val="24"/>
        </w:rPr>
        <w:t>АО0002950</w:t>
      </w:r>
      <w:r w:rsidRPr="00BE0A9B">
        <w:rPr>
          <w:b/>
          <w:sz w:val="24"/>
          <w:szCs w:val="24"/>
        </w:rPr>
        <w:t>.</w:t>
      </w:r>
    </w:p>
    <w:p w:rsidR="009B22E7" w:rsidRPr="00BE0A9B" w:rsidRDefault="00B0480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0480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0480C">
        <w:rPr>
          <w:b/>
          <w:sz w:val="24"/>
          <w:szCs w:val="24"/>
        </w:rPr>
        <w:t>АО0002950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480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0480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0480C">
              <w:rPr>
                <w:sz w:val="24"/>
                <w:szCs w:val="24"/>
              </w:rPr>
              <w:t>Бозин Олег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480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Решением Арбитражного суда республики Крым от 10.08.2020 г. (резолютивная часть объявлена 10.08.2020 г.) по делу № А83-10702/2020 Бозин Олег Михайлович (дата рождения: 04.08.1968 г., место рождения: гор.Львов УССР, СНИЛС 185-467-929 28, ИНН 910104229702, регистрация по месту жительства: 296000, Республика Крым, г. Красноперекопск, пер.Почтовый, д.3) признан несостоятельным (банкротом) и введена процедура реализации имущества гражданина. Финансовым управляющим утверждена Дорошенко Ирина Викторовна (ИНН 612306423553, СНИЛС 109-897-604 13, адрес для направления корреспонденции финансовому управляющему: 295000, Республика Крым, г.Симферополь, ул. А. Невского, д.1 а/я 1331) – член ААУ "ЦФОП АПК" (ОГРН 1107799002057, ИНН 7707030411, адрес: 107996, г. Москва, ул. Б.Дмитровка, д. 32, стр. 1). Определением Арбитражного суда республики Крым от 11.04.2022г. (опубликовано: 16.05.2022 ) дело А83-10702/2020 суд определил: продлить срок процедуры реализации имущества на пять месяцев и назначить судебное заседание по результатам процедуры реализации имущества, рассмотрению отчета финансового управляющего на 18 июля 2022 года в 16 часов 00 минут в помещении Арбитражного суда Республики Крым по адресу: ул. А.Невского, дом 29/11, г. Симферополь, Республика Крым, каб. № 319.  Организатором торгов выступает финансовый управляющий Должника – Дорошенко Ирина Викторовна. - извещает о проведении торгов (в соответствии с положением о порядке, сроках и условиях продажи предмета залога – имущества должника, утверждённым конкурсным кредитором Микрокредитной компанией «Фонд микрофинансирования предпринимательства Республики Крым», требования которого обеспечены залогом имущества должника Бозина Олега Михайловича) по продаже имущества гражданина Бозина Олега Михайловича: - Рихтовочный стенд с подъемником LYNX II (комплект); - Подъемник гидравлический 4,0 m HYDROLIFT 4000; -Электронная система измерения MZ-Cross MCR.5000; - Компрессор Vp-270л, Р-10 бар, 840 л/мин (380V) ВК119-270-7.5  Торги проводятся в форме аукциона и являются открытыми по составу участников. Предложения по цене Имущества Должника (выставленного лота) подаются в открытой форме. Открытые торги по продаже имущества проводятся в форме электронных торгов с использованием ЕТП (Евразийская торговая площадка) адрес в сети Интернет: http://eurtp.ru. Доступ к электронной площадке через сеть Интернет является открытым.  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Ознакомление с регламентом проведения торгов указано в том числе на http://eurtp.ru  Начальная цена продажи (в рублях): Рихтовочный стенд с подъемником LYNX II (комплект) - 120 000,00 Подъемник гидравлический 4,0 m HYDROLIFT 4000 - 200 000,00 Электронная система измерения MZ-Cross MCR.5000 - 90 000,00 Компрессор Vp-270л, Р-10 бар, 840 л/мин (380V) ВК119-270-7.5 - 160 000,00  Размер задатка – 10% начальной цены лота Шаг аукциона 5 % начальной цены лота  Ознакомление с имуществом и соответствующими документами, осуществляется по согласованию с организатором торгов и с хранителем имущества - конкурсным кредитором Микрокредитной компанией «Фонд микрофинансирования предпринимательства Республики Крым» в следующем порядке: 1. с конкурсным кредитором Микрокредитной компанией «Фонд микрофинансирования предпринимательства Республики Крым»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 2. по иным вопросам и документам с организатором торгов в следующем порядке: с момента публикации сообщения о продаже имущества и до окончания приема заявок по предварительной (за 5 рабочих дней) записи по эл. почте: yhratara@gmail.com (необходимо направить подписанную электронно-цифровой подписью скан-копию заявления в свободной форме на ознакомление, в которой также обязательно указать ФИО заявителя и все полные контактные данные для связи с ним, в том числе телефон и эл почту) и последующему согласованию даты, места и времени по телефону: +7 903 464 8102 (звонить после направления заявки строго в будние дни с 15-00 до 16-00 по Московскому времени до даты окончания приема заявок) либо по эл. почте: yhratara@gmail.com.   Задатки принимаются по реквизитам:  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   Оплата имущества, производится покупателем в течение 30 (тридцати) календарных дней с даты подписания договора купли-продажи на расчетный счет должника открытый в АО «РОССИЙСКИЙ СЕЛЬСКОХОЗЯЙСТВЕННЫЙ БАНК» по следующим реквизитам: Наименование банка-получателя: САНКТ-ПЕТЕРБУРГСКИЙ РФ АО "РОССЕЛЬХОЗБАНК" (ОГРН: 1027700342890, ИНН: 7725114488, КПП: 784243001, БИК: 044030910, кор.счет: 30101810900000000910 в Северо-Западное ГУ Банка России) Счёт: 40817810435010011967 (специальный текущий счёт для учёта денежных средств, вырученных от реализации залогового имущества должника). Получатель: Бозин Олег Михайлович  Расходы по регистрации перехода права собственности на продаваемое Имущество несет покупатель.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0480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0480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480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480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480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480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480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612306423553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Дорошенко Ирина Викторовна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612306423553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14859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Крым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А83-10702/2020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предмета залога – имущества должника, утверждено конкурсным залоговым кредитором Микрокредитной компанией «Фонд микрофинансирования предпринимательства Республики Крым»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910104229702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 (двух) рабочих дней с даты подписания протокола о результатах проведения торгов Организатор торгов направляет победителю торгов и Финансовому управляющему копии этого протокола. В течение 5 (пяти) дней с даты подписания этого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+7 903 464 8102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yhratara@gmail.com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480C" w:rsidRDefault="00B048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0480C" w:rsidRDefault="00B0480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Рихтовочный стенд с подъемником LYNX II (комплект)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Заявка на участие в открытых торгах оформляется произвольно в письменной форме на русском языке и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или иного лица на осуществление действий от имени заявителя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 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предоставления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Заявитель вправе отозвать заявку на участие в открытых торгах не позднее окончания срока на участие в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120000,00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6000,00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 на соответствующем этапе торгов.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 В случае признания Заявителя победителем торгов задаток Заявителю не возвращается и засчитывается в счет оплаты приобретенного на торгах имущества. 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Во всех остальных случаях задаток возвращается Заявителю в течение 5 (пяти) рабочих дней со дня подписания протокола о результатах проведения торгов.  Задаток должен быть внесен Заявителем на расчетный счет Организатора торгов в срок не позднее 28.06.2022г. В назначении платежа необходимо указать: «В качестве задатка, номер Лота, дата торгов, No дела о банкротстве - А83-10702/2020» 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0480C">
        <w:rPr>
          <w:sz w:val="24"/>
          <w:szCs w:val="24"/>
        </w:rPr>
        <w:t>Заявок на данный лот нет.</w:t>
      </w:r>
    </w:p>
    <w:p w:rsidR="00B0480C" w:rsidRDefault="00B048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B0480C" w:rsidRDefault="00B0480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Подъемник гидравлический 4,0 m HYDROLIFT 4000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Заявка на участие в открытых торгах оформляется произвольно в письменной форме на русском языке и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или иного лица на осуществление действий от имени заявителя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 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предоставления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Заявитель вправе отозвать заявку на участие в открытых торгах не позднее окончания срока на участие в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 на соответствующем этапе торгов.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 В случае признания Заявителя победителем торгов задаток Заявителю не возвращается и засчитывается в счет оплаты приобретенного на торгах имущества. 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Во всех остальных случаях задаток возвращается Заявителю в течение 5 (пяти) рабочих дней со дня подписания протокола о результатах проведения торгов.  Задаток должен быть внесен Заявителем на расчетный счет Организатора торгов в срок не позднее 28.06.2022г. В назначении платежа необходимо указать: «В качестве задатка, номер Лота, дата торгов, No дела о банкротстве - А83-10702/2020» 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B0480C">
        <w:rPr>
          <w:sz w:val="24"/>
          <w:szCs w:val="24"/>
        </w:rPr>
        <w:t>Заявок на данный лот нет.</w:t>
      </w:r>
    </w:p>
    <w:p w:rsidR="00B0480C" w:rsidRDefault="00B048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B0480C" w:rsidRDefault="00B0480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лектронная система измерения MZ-Cross MCR.5000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Заявка на участие в открытых торгах оформляется произвольно в письменной форме на русском языке и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или иного лица на осуществление действий от имени заявителя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 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предоставления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Заявитель вправе отозвать заявку на участие в открытых торгах не позднее окончания срока на участие в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4500,00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 на соответствующем этапе торгов.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 В случае признания Заявителя победителем торгов задаток Заявителю не возвращается и засчитывается в счет оплаты приобретенного на торгах имущества. 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Во всех остальных случаях задаток возвращается Заявителю в течение 5 (пяти) рабочих дней со дня подписания протокола о результатах проведения торгов.  Задаток должен быть внесен Заявителем на расчетный счет Организатора торгов в срок не позднее 28.06.2022г. В назначении платежа необходимо указать: «В качестве задатка, номер Лота, дата торгов, No дела о банкротстве - А83-10702/2020» 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B0480C">
        <w:rPr>
          <w:sz w:val="24"/>
          <w:szCs w:val="24"/>
        </w:rPr>
        <w:t>Заявок на данный лот нет.</w:t>
      </w:r>
    </w:p>
    <w:p w:rsidR="00B0480C" w:rsidRDefault="00B048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B0480C" w:rsidRDefault="00B0480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Компрессор Vp-270л, Р-10 бар, 840 л/мин (380V) ВК119-270-7.5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Заявка на участие в открытых торгах оформляется произвольно в письменной форме на русском языке и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или иного лица на осуществление действий от имени заявителя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 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предоставления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Заявитель вправе отозвать заявку на участие в открытых торгах не позднее окончания срока на участие в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160000,00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8000,00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 на соответствующем этапе торгов.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 В случае признания Заявителя победителем торгов задаток Заявителю не возвращается и засчитывается в счет оплаты приобретенного на торгах имущества. 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Во всех остальных случаях задаток возвращается Заявителю в течение 5 (пяти) рабочих дней со дня подписания протокола о результатах проведения торгов.  Задаток должен быть внесен Заявителем на расчетный счет Организатора торгов в срок не позднее 28.06.2022г. В назначении платежа необходимо указать: «В качестве задатка, номер Лота, дата торгов, No дела о банкротстве - А83-10702/2020» </w:t>
            </w:r>
          </w:p>
        </w:tc>
      </w:tr>
      <w:tr w:rsidR="00B04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480C" w:rsidRDefault="00B0480C" w:rsidP="00B04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B0480C">
        <w:rPr>
          <w:sz w:val="24"/>
          <w:szCs w:val="24"/>
        </w:rPr>
        <w:t>Заявок на данный лот нет.</w:t>
      </w:r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0480C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C62FEE-68DD-49DC-A950-3FBD63DF6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40110-2F18-4308-BC85-7E7D5F057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5004</Words>
  <Characters>28524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2022-07-04T15:45:00Z</dcterms:created>
  <dcterms:modified xsi:type="dcterms:W3CDTF">2022-07-04T15:45:00Z</dcterms:modified>
</cp:coreProperties>
</file>