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DCD" w:rsidRPr="00222770" w:rsidRDefault="0020620D" w:rsidP="00F000F2">
      <w:pPr>
        <w:contextualSpacing/>
        <w:jc w:val="center"/>
        <w:rPr>
          <w:b/>
          <w:sz w:val="24"/>
          <w:szCs w:val="24"/>
        </w:rPr>
      </w:pPr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0" w:name="НомерИзвещение"/>
      <w:bookmarkEnd w:id="0"/>
      <w:r w:rsidR="00E036D8">
        <w:rPr>
          <w:b/>
          <w:sz w:val="24"/>
          <w:szCs w:val="24"/>
        </w:rPr>
        <w:t>2945</w:t>
      </w:r>
      <w:r w:rsidR="00424B57">
        <w:rPr>
          <w:b/>
          <w:sz w:val="24"/>
          <w:szCs w:val="24"/>
        </w:rPr>
        <w:t>.</w:t>
      </w:r>
    </w:p>
    <w:p w:rsidR="00320475" w:rsidRPr="00222770" w:rsidRDefault="00E036D8" w:rsidP="00320475">
      <w:pPr>
        <w:contextualSpacing/>
        <w:rPr>
          <w:b/>
          <w:sz w:val="24"/>
          <w:szCs w:val="24"/>
        </w:rPr>
      </w:pPr>
      <w:bookmarkStart w:id="1" w:name="Текущая_дата"/>
      <w:bookmarkEnd w:id="1"/>
      <w:r w:rsidRPr="00222770">
        <w:rPr>
          <w:b/>
          <w:sz w:val="24"/>
          <w:szCs w:val="24"/>
        </w:rPr>
        <w:t>2</w:t>
      </w:r>
      <w:r w:rsidR="00222770">
        <w:rPr>
          <w:b/>
          <w:sz w:val="24"/>
          <w:szCs w:val="24"/>
        </w:rPr>
        <w:t>4</w:t>
      </w:r>
      <w:bookmarkStart w:id="2" w:name="_GoBack"/>
      <w:bookmarkEnd w:id="2"/>
      <w:r w:rsidRPr="00222770">
        <w:rPr>
          <w:b/>
          <w:sz w:val="24"/>
          <w:szCs w:val="24"/>
        </w:rPr>
        <w:t>.06.2022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3" w:name="ФИО"/>
      <w:bookmarkEnd w:id="3"/>
      <w:r w:rsidR="00E036D8">
        <w:rPr>
          <w:sz w:val="24"/>
          <w:szCs w:val="24"/>
        </w:rPr>
        <w:t xml:space="preserve">Копа Светлана </w:t>
      </w:r>
      <w:proofErr w:type="gramStart"/>
      <w:r w:rsidR="00E036D8">
        <w:rPr>
          <w:sz w:val="24"/>
          <w:szCs w:val="24"/>
        </w:rPr>
        <w:t>Витальевна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</w:t>
      </w:r>
      <w:proofErr w:type="gramEnd"/>
      <w:r w:rsidRPr="00334D8D">
        <w:rPr>
          <w:sz w:val="24"/>
          <w:szCs w:val="24"/>
        </w:rPr>
        <w:t xml:space="preserve">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ВидАукцион_ИП"/>
      <w:bookmarkEnd w:id="4"/>
      <w:r w:rsidR="00E036D8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proofErr w:type="gramStart"/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5" w:name="НомерАукцион"/>
      <w:bookmarkEnd w:id="5"/>
      <w:r w:rsidR="00E036D8">
        <w:rPr>
          <w:sz w:val="24"/>
          <w:szCs w:val="24"/>
        </w:rPr>
        <w:t>АО</w:t>
      </w:r>
      <w:proofErr w:type="gramEnd"/>
      <w:r w:rsidR="00E036D8">
        <w:rPr>
          <w:sz w:val="24"/>
          <w:szCs w:val="24"/>
        </w:rPr>
        <w:t>0002945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6" w:name="ВидАукцион_РП"/>
      <w:bookmarkEnd w:id="6"/>
      <w:r w:rsidR="00E036D8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7" w:name="ПолнНаимДолжник"/>
      <w:bookmarkEnd w:id="7"/>
      <w:r w:rsidR="00E036D8">
        <w:rPr>
          <w:sz w:val="24"/>
          <w:szCs w:val="24"/>
        </w:rPr>
        <w:t xml:space="preserve">Асланян Рубен </w:t>
      </w:r>
      <w:proofErr w:type="spellStart"/>
      <w:r w:rsidR="00E036D8">
        <w:rPr>
          <w:sz w:val="24"/>
          <w:szCs w:val="24"/>
        </w:rPr>
        <w:t>Завенович</w:t>
      </w:r>
      <w:proofErr w:type="spellEnd"/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8" w:name="ВидАукцион_ПП"/>
      <w:bookmarkEnd w:id="8"/>
      <w:r w:rsidR="00E036D8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9" w:name="НомерАукцион_1"/>
      <w:bookmarkEnd w:id="9"/>
      <w:r w:rsidR="00E036D8">
        <w:rPr>
          <w:sz w:val="24"/>
          <w:szCs w:val="24"/>
        </w:rPr>
        <w:t>АО0002945</w:t>
      </w:r>
      <w:r w:rsidR="00224412" w:rsidRPr="00222770">
        <w:rPr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6"/>
        <w:gridCol w:w="7806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E036D8" w:rsidP="00F000F2">
            <w:pPr>
              <w:contextualSpacing/>
              <w:rPr>
                <w:sz w:val="24"/>
                <w:szCs w:val="24"/>
              </w:rPr>
            </w:pPr>
            <w:bookmarkStart w:id="10" w:name="ФормаПредставление"/>
            <w:bookmarkEnd w:id="10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1" w:name="ВидАукцион_РП_1"/>
            <w:bookmarkEnd w:id="11"/>
            <w:r w:rsidR="00E036D8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по продаже </w:t>
            </w:r>
            <w:proofErr w:type="gramStart"/>
            <w:r w:rsidRPr="00334D8D">
              <w:rPr>
                <w:sz w:val="24"/>
                <w:szCs w:val="24"/>
              </w:rPr>
              <w:t>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2" w:name="СокрНаимДолжник"/>
            <w:bookmarkEnd w:id="12"/>
            <w:r w:rsidR="00E036D8">
              <w:rPr>
                <w:sz w:val="24"/>
                <w:szCs w:val="24"/>
              </w:rPr>
              <w:t>Асланян</w:t>
            </w:r>
            <w:proofErr w:type="gramEnd"/>
            <w:r w:rsidR="00E036D8">
              <w:rPr>
                <w:sz w:val="24"/>
                <w:szCs w:val="24"/>
              </w:rPr>
              <w:t xml:space="preserve"> Рубен </w:t>
            </w:r>
            <w:proofErr w:type="spellStart"/>
            <w:r w:rsidR="00E036D8">
              <w:rPr>
                <w:sz w:val="24"/>
                <w:szCs w:val="24"/>
              </w:rPr>
              <w:t>Завенович</w:t>
            </w:r>
            <w:proofErr w:type="spellEnd"/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2770" w:rsidRDefault="00E036D8" w:rsidP="00F000F2">
            <w:pPr>
              <w:contextualSpacing/>
              <w:rPr>
                <w:sz w:val="24"/>
                <w:szCs w:val="24"/>
              </w:rPr>
            </w:pPr>
            <w:bookmarkStart w:id="13" w:name="ДопСведение"/>
            <w:bookmarkEnd w:id="13"/>
            <w:r w:rsidRPr="00222770">
              <w:rPr>
                <w:sz w:val="24"/>
                <w:szCs w:val="24"/>
              </w:rPr>
              <w:t xml:space="preserve">Торги по реализации имущество должника Асланян Рубен </w:t>
            </w:r>
            <w:proofErr w:type="spellStart"/>
            <w:r w:rsidRPr="00222770">
              <w:rPr>
                <w:sz w:val="24"/>
                <w:szCs w:val="24"/>
              </w:rPr>
              <w:t>Завенович</w:t>
            </w:r>
            <w:proofErr w:type="spellEnd"/>
            <w:r w:rsidR="00224412" w:rsidRPr="00222770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Победителем электронных торгов по продаже имущества должника </w:t>
            </w:r>
            <w:proofErr w:type="gramStart"/>
            <w:r w:rsidRPr="00334D8D">
              <w:rPr>
                <w:sz w:val="24"/>
                <w:szCs w:val="24"/>
              </w:rPr>
              <w:t>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4" w:name="ВидАукцион_РП_2"/>
            <w:bookmarkEnd w:id="14"/>
            <w:r w:rsidR="00E036D8">
              <w:rPr>
                <w:sz w:val="24"/>
                <w:szCs w:val="24"/>
              </w:rPr>
              <w:t>открытого</w:t>
            </w:r>
            <w:proofErr w:type="gramEnd"/>
            <w:r w:rsidR="00E036D8">
              <w:rPr>
                <w:sz w:val="24"/>
                <w:szCs w:val="24"/>
              </w:rPr>
              <w:t xml:space="preserve">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5" w:name="ФормаОпределение"/>
            <w:bookmarkEnd w:id="15"/>
            <w:r w:rsidR="00E036D8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6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proofErr w:type="spellStart"/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proofErr w:type="spellEnd"/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E036D8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6" w:name="ДатаНачПриемЗаявки_ддммгг"/>
            <w:bookmarkEnd w:id="16"/>
            <w:r>
              <w:rPr>
                <w:rFonts w:cstheme="minorHAnsi"/>
                <w:sz w:val="24"/>
                <w:szCs w:val="24"/>
              </w:rPr>
              <w:t>18.05.2022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7" w:name="ВремяНачПриемЗаявки_ччмм"/>
            <w:bookmarkEnd w:id="17"/>
            <w:r>
              <w:rPr>
                <w:rFonts w:cstheme="minorHAnsi"/>
                <w:sz w:val="24"/>
                <w:szCs w:val="24"/>
              </w:rPr>
              <w:t>9:00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E036D8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8" w:name="ДатаКонПриемЗаявки_ддммгг"/>
            <w:bookmarkEnd w:id="18"/>
            <w:r>
              <w:rPr>
                <w:sz w:val="24"/>
                <w:szCs w:val="24"/>
              </w:rPr>
              <w:t>24.06.2022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9" w:name="ВремяКонПриемЗаявки_ччмм"/>
            <w:bookmarkEnd w:id="19"/>
            <w:r>
              <w:rPr>
                <w:sz w:val="24"/>
                <w:szCs w:val="24"/>
              </w:rPr>
              <w:t>18:00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E036D8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0" w:name="ДатаПубСМИ_ддммгг"/>
            <w:bookmarkEnd w:id="20"/>
            <w:r>
              <w:rPr>
                <w:sz w:val="24"/>
                <w:szCs w:val="24"/>
              </w:rPr>
              <w:t>16.05.2022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1" w:name="ВремяПубСМИ_ччмм"/>
            <w:bookmarkEnd w:id="21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E036D8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2" w:name="ДатаПубОрган_ддммгг"/>
            <w:bookmarkEnd w:id="22"/>
            <w:r>
              <w:rPr>
                <w:sz w:val="24"/>
                <w:szCs w:val="24"/>
              </w:rPr>
              <w:t>16.05.2022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3" w:name="ВремяПубОрган_ччмм"/>
            <w:bookmarkEnd w:id="23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E036D8" w:rsidP="00F000F2">
            <w:pPr>
              <w:contextualSpacing/>
              <w:rPr>
                <w:sz w:val="24"/>
                <w:szCs w:val="24"/>
              </w:rPr>
            </w:pPr>
            <w:bookmarkStart w:id="24" w:name="ДатаПубРеестр_ддммгг"/>
            <w:bookmarkEnd w:id="24"/>
            <w:r>
              <w:rPr>
                <w:sz w:val="24"/>
                <w:szCs w:val="24"/>
              </w:rPr>
              <w:t>16.05.2022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5" w:name="ВремяПубРеестр_ччмм"/>
            <w:bookmarkEnd w:id="25"/>
            <w:r>
              <w:rPr>
                <w:sz w:val="24"/>
                <w:szCs w:val="24"/>
              </w:rPr>
              <w:t>0:00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ОрганизаторТорги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Копа Светлана Витальевна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645301172325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Арбитр"/>
            <w:bookmarkEnd w:id="27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Копа   Светлана Витальевна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645301172325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Союз арбитражных управляющих </w:t>
            </w:r>
            <w:r>
              <w:rPr>
                <w:sz w:val="24"/>
                <w:szCs w:val="24"/>
              </w:rPr>
              <w:lastRenderedPageBreak/>
              <w:t>"Саморегулируемая организация "ДЕЛО"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Регистрационный номер ФРС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6864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Суд"/>
            <w:bookmarkEnd w:id="28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Республики Башкортостан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№А07-38658/2018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Республики Башкортостан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Должник"/>
            <w:bookmarkEnd w:id="29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Асланян Рубен </w:t>
            </w:r>
            <w:proofErr w:type="spellStart"/>
            <w:r>
              <w:rPr>
                <w:sz w:val="24"/>
                <w:szCs w:val="24"/>
              </w:rPr>
              <w:t>Завенович</w:t>
            </w:r>
            <w:proofErr w:type="spellEnd"/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024505772009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обязан заключить с продавцом договор купли-продажи в срок, не позднее 5 дней со дня получения предложения финансового управляющего о заключении такого договора. В случае отказа или уклонения победителя от подписания договора в течение 5 дней со дня получения предложения финансового управляющего о заключении такого договора, внесенный задаток ему не возвращается.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30" w:name="КонтактноеЛицо"/>
            <w:bookmarkEnd w:id="30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Копа Светлана Витальевна 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(903) 021-17-01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kopasv@mail.ru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E036D8" w:rsidRDefault="00E036D8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1" w:name="ЛотНазвание_1"/>
      <w:bookmarkEnd w:id="31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2" w:name="Лот_1"/>
      <w:bookmarkEnd w:id="3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нежилое помещение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 заявке на участие должны прилагаться документы согласно требованиям, установленным действующим законодательством РФ и Регламентом ЭТП. Документы, прилагаемые к заявке, представляются в форме электронных документов, подписанных электронной подписью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нежилое помещение площадью 381,1 </w:t>
            </w:r>
            <w:proofErr w:type="spellStart"/>
            <w:r>
              <w:rPr>
                <w:rFonts w:cstheme="minorHAnsi"/>
                <w:sz w:val="24"/>
                <w:szCs w:val="24"/>
              </w:rPr>
              <w:t>кв.м</w:t>
            </w:r>
            <w:proofErr w:type="spellEnd"/>
            <w:r>
              <w:rPr>
                <w:rFonts w:cstheme="minorHAnsi"/>
                <w:sz w:val="24"/>
                <w:szCs w:val="24"/>
              </w:rPr>
              <w:t>. по адресу: Республика Башкортостан, Уфимский район, с. Красный Яр, ул. Советская, д.105, № на п/</w:t>
            </w:r>
            <w:proofErr w:type="spellStart"/>
            <w:r>
              <w:rPr>
                <w:rFonts w:cstheme="minorHAnsi"/>
                <w:sz w:val="24"/>
                <w:szCs w:val="24"/>
              </w:rPr>
              <w:t>пл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1 -26; кадастровый номер 02:47:090507:172, номер государственной регистрации 02-04-01/346/2010-213; -жилое помещение площадью 376,2 </w:t>
            </w:r>
            <w:proofErr w:type="spellStart"/>
            <w:r>
              <w:rPr>
                <w:rFonts w:cstheme="minorHAnsi"/>
                <w:sz w:val="24"/>
                <w:szCs w:val="24"/>
              </w:rPr>
              <w:t>кв.м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по адресу: Республика Башкортостан, Уфимский район, с. Красный Яр, ул. Советская, </w:t>
            </w:r>
            <w:r>
              <w:rPr>
                <w:rFonts w:cstheme="minorHAnsi"/>
                <w:sz w:val="24"/>
                <w:szCs w:val="24"/>
              </w:rPr>
              <w:lastRenderedPageBreak/>
              <w:t>д.105, № на п/</w:t>
            </w:r>
            <w:proofErr w:type="spellStart"/>
            <w:r>
              <w:rPr>
                <w:rFonts w:cstheme="minorHAnsi"/>
                <w:sz w:val="24"/>
                <w:szCs w:val="24"/>
              </w:rPr>
              <w:t>пл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1-28; кадастровый номер 02:47:090507:171, номер государственной регистрации 02-04-01/346/2010-214; -земельный участок площадью 13 281 </w:t>
            </w:r>
            <w:proofErr w:type="spellStart"/>
            <w:r>
              <w:rPr>
                <w:rFonts w:cstheme="minorHAnsi"/>
                <w:sz w:val="24"/>
                <w:szCs w:val="24"/>
              </w:rPr>
              <w:t>кв.м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земли населенных пунктов для производственных нужд, по адресу: Республика Башкортостан, Уфимский район, с. Красный Яр, ул. Советская, д.105; кадастровый номер 02:47:090507:30, номер государственной регистрации 02-04- 01/363/2009-307; -нежилое помещение площадью 34 </w:t>
            </w:r>
            <w:proofErr w:type="spellStart"/>
            <w:r>
              <w:rPr>
                <w:rFonts w:cstheme="minorHAnsi"/>
                <w:sz w:val="24"/>
                <w:szCs w:val="24"/>
              </w:rPr>
              <w:t>кв.м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по адресу: по адресу: Республика Башкортостан, Уфимский район, с. Красный Яр, кадастровый номер 02:47:090501:238, номер государственной регистрации 02-04- 01/363/2009-306; -нежилое здание площадью 21 </w:t>
            </w:r>
            <w:proofErr w:type="spellStart"/>
            <w:r>
              <w:rPr>
                <w:rFonts w:cstheme="minorHAnsi"/>
                <w:sz w:val="24"/>
                <w:szCs w:val="24"/>
              </w:rPr>
              <w:t>кв.м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по адресу: по адресу: Республика Башкортостан, Уфимский район, с. Красный Яр; кадастровый номер 02:47:090501:240, номер государственной регистрации 02-04- 01/363/2009-304; -нежилое здание площадью 360 </w:t>
            </w:r>
            <w:proofErr w:type="spellStart"/>
            <w:r>
              <w:rPr>
                <w:rFonts w:cstheme="minorHAnsi"/>
                <w:sz w:val="24"/>
                <w:szCs w:val="24"/>
              </w:rPr>
              <w:t>кв.м</w:t>
            </w:r>
            <w:proofErr w:type="spellEnd"/>
            <w:r>
              <w:rPr>
                <w:rFonts w:cstheme="minorHAnsi"/>
                <w:sz w:val="24"/>
                <w:szCs w:val="24"/>
              </w:rPr>
              <w:t>. по адресу: по адресу: Республика Башкортостан, Уфимский район, с. Красный Яр, ул. Советская; кадастровый номер 02:47:090501:341, номер государственной регистрации 02-04-01/363/2009-305.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Начальная цена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14090922,00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704546,10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Задаток в размере 20% от начальной цены лота должен быть зачислен в срок, не позднее последнего дня приема заявок на участие, на р/счет Поволжский Банк ПАО Сбербанк, 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кор</w:t>
            </w:r>
            <w:proofErr w:type="spellEnd"/>
            <w:r>
              <w:rPr>
                <w:rFonts w:cstheme="minorHAnsi"/>
                <w:sz w:val="24"/>
                <w:szCs w:val="24"/>
              </w:rPr>
              <w:t>/счет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банка 30101810200000000607, БИК банка 043601607, КПП банка 645502001, ИНН 7707083893, счёт получателя 40817810956004517070, получатель Асланян Рубен </w:t>
            </w:r>
            <w:proofErr w:type="spellStart"/>
            <w:r>
              <w:rPr>
                <w:rFonts w:cstheme="minorHAnsi"/>
                <w:sz w:val="24"/>
                <w:szCs w:val="24"/>
              </w:rPr>
              <w:t>Завенович</w:t>
            </w:r>
            <w:proofErr w:type="spellEnd"/>
            <w:r>
              <w:rPr>
                <w:rFonts w:cstheme="minorHAnsi"/>
                <w:sz w:val="24"/>
                <w:szCs w:val="24"/>
              </w:rPr>
              <w:t>. В назначении платежа указать: наименование должника, наименование заявителя, № лота и код торгов, за участие в которых вносится задаток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Задаток в размере 20% от начальной цены лота должен быть зачислен в срок, не позднее последнего дня приема заявок на участие, на р/счет Поволжский Банк ПАО Сбербанк, 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кор</w:t>
            </w:r>
            <w:proofErr w:type="spellEnd"/>
            <w:r>
              <w:rPr>
                <w:rFonts w:cstheme="minorHAnsi"/>
                <w:sz w:val="24"/>
                <w:szCs w:val="24"/>
              </w:rPr>
              <w:t>/счет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банка 30101810200000000607, БИК банка 043601607, КПП банка 645502001, ИНН 7707083893, счёт получателя 40817810956004517070, получатель Асланян Рубен </w:t>
            </w:r>
            <w:proofErr w:type="spellStart"/>
            <w:r>
              <w:rPr>
                <w:rFonts w:cstheme="minorHAnsi"/>
                <w:sz w:val="24"/>
                <w:szCs w:val="24"/>
              </w:rPr>
              <w:t>Завенович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В назначении платежа указать: наименование должника, наименование </w:t>
            </w:r>
            <w:r>
              <w:rPr>
                <w:rFonts w:cstheme="minorHAnsi"/>
                <w:sz w:val="24"/>
                <w:szCs w:val="24"/>
              </w:rPr>
              <w:lastRenderedPageBreak/>
              <w:t>заявителя, № лота и код торгов, за участие в которых вносится задаток</w:t>
            </w:r>
          </w:p>
        </w:tc>
      </w:tr>
    </w:tbl>
    <w:p w:rsidR="00E036D8" w:rsidRDefault="00386E5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</w:t>
      </w:r>
      <w:bookmarkStart w:id="33" w:name="ЛотНазвание_2"/>
      <w:bookmarkEnd w:id="33"/>
      <w:r w:rsidR="00E036D8">
        <w:rPr>
          <w:rFonts w:cstheme="minorHAnsi"/>
          <w:sz w:val="24"/>
          <w:szCs w:val="24"/>
        </w:rPr>
        <w:t>Лот 2.</w:t>
      </w:r>
      <w:r>
        <w:rPr>
          <w:rFonts w:cstheme="minorHAnsi"/>
          <w:sz w:val="24"/>
          <w:szCs w:val="24"/>
        </w:rPr>
        <w:t xml:space="preserve"> </w:t>
      </w:r>
      <w:bookmarkStart w:id="34" w:name="Лот_2"/>
      <w:bookmarkEnd w:id="3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нежилое помещение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 заявке на участие должны прилагаться документы согласно требованиям, установленным действующим законодательством РФ и Регламентом ЭТП. Документы, прилагаемые к заявке, представляются в форме электронных документов, подписанных электронной подписью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нежилое помещение площадью 23,1 </w:t>
            </w:r>
            <w:proofErr w:type="spellStart"/>
            <w:r>
              <w:rPr>
                <w:rFonts w:cstheme="minorHAnsi"/>
                <w:sz w:val="24"/>
                <w:szCs w:val="24"/>
              </w:rPr>
              <w:t>кв.м</w:t>
            </w:r>
            <w:proofErr w:type="spellEnd"/>
            <w:r>
              <w:rPr>
                <w:rFonts w:cstheme="minorHAnsi"/>
                <w:sz w:val="24"/>
                <w:szCs w:val="24"/>
              </w:rPr>
              <w:t>. по адресу: по адресу: Республика Башкортостан, г. Уфа, Октябрьский р-н, ул. Зеленогорская, ГПК «Прогресс-Авто», бокс 73; кадастровый номер 02:55:020403:9146, номер государственной регистрации 02-04-01/137/2008-416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308673,00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15433,65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Задаток в размере 20% от начальной цены лота должен быть зачислен в срок, не позднее последнего дня приема заявок на участие, на р/счет Поволжский Банк ПАО Сбербанк, 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кор</w:t>
            </w:r>
            <w:proofErr w:type="spellEnd"/>
            <w:r>
              <w:rPr>
                <w:rFonts w:cstheme="minorHAnsi"/>
                <w:sz w:val="24"/>
                <w:szCs w:val="24"/>
              </w:rPr>
              <w:t>/счет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банка 30101810200000000607, БИК банка 043601607, КПП банка 645502001, ИНН 7707083893, счёт получателя 40817810956004517070, получатель Асланян Рубен </w:t>
            </w:r>
            <w:proofErr w:type="spellStart"/>
            <w:r>
              <w:rPr>
                <w:rFonts w:cstheme="minorHAnsi"/>
                <w:sz w:val="24"/>
                <w:szCs w:val="24"/>
              </w:rPr>
              <w:t>Завенович</w:t>
            </w:r>
            <w:proofErr w:type="spellEnd"/>
            <w:r>
              <w:rPr>
                <w:rFonts w:cstheme="minorHAnsi"/>
                <w:sz w:val="24"/>
                <w:szCs w:val="24"/>
              </w:rPr>
              <w:t>. В назначении платежа указать: наименование должника, наименование заявителя, № лота и код торгов, за участие в которых вносится задаток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Задаток в размере 20% от начальной цены лота должен быть зачислен в срок, не позднее последнего дня приема заявок на участие, на р/счет Поволжский Банк ПАО Сбербанк, 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кор</w:t>
            </w:r>
            <w:proofErr w:type="spellEnd"/>
            <w:r>
              <w:rPr>
                <w:rFonts w:cstheme="minorHAnsi"/>
                <w:sz w:val="24"/>
                <w:szCs w:val="24"/>
              </w:rPr>
              <w:t>/счет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банка 30101810200000000607, БИК банка 043601607, КПП банка 645502001, ИНН 7707083893, счёт получателя 40817810956004517070, получатель Асланян Рубен </w:t>
            </w:r>
            <w:proofErr w:type="spellStart"/>
            <w:r>
              <w:rPr>
                <w:rFonts w:cstheme="minorHAnsi"/>
                <w:sz w:val="24"/>
                <w:szCs w:val="24"/>
              </w:rPr>
              <w:t>Завенович</w:t>
            </w:r>
            <w:proofErr w:type="spellEnd"/>
            <w:r>
              <w:rPr>
                <w:rFonts w:cstheme="minorHAnsi"/>
                <w:sz w:val="24"/>
                <w:szCs w:val="24"/>
              </w:rPr>
              <w:t>. В назначении платежа указать: наименование должника, наименование заявителя, № лота и код торгов, за участие в которых вносится задаток</w:t>
            </w:r>
          </w:p>
        </w:tc>
      </w:tr>
    </w:tbl>
    <w:p w:rsidR="00E036D8" w:rsidRDefault="00B519CB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35" w:name="ЛотНазвание_3"/>
      <w:bookmarkEnd w:id="35"/>
      <w:r w:rsidR="00E036D8">
        <w:rPr>
          <w:rFonts w:cstheme="minorHAnsi"/>
          <w:sz w:val="24"/>
          <w:szCs w:val="24"/>
        </w:rPr>
        <w:t>Лот 3.</w:t>
      </w:r>
      <w:r>
        <w:rPr>
          <w:rFonts w:cstheme="minorHAnsi"/>
          <w:sz w:val="24"/>
          <w:szCs w:val="24"/>
        </w:rPr>
        <w:t xml:space="preserve"> </w:t>
      </w:r>
      <w:bookmarkStart w:id="36" w:name="Лот_3"/>
      <w:bookmarkEnd w:id="36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нежилое помещение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заявке на участие должны прилагаться документы согласно требованиям, установленным действующим </w:t>
            </w:r>
            <w:r>
              <w:rPr>
                <w:rFonts w:cstheme="minorHAnsi"/>
                <w:sz w:val="24"/>
                <w:szCs w:val="24"/>
              </w:rPr>
              <w:lastRenderedPageBreak/>
              <w:t>законодательством РФ и Регламентом ЭТП. Документы, прилагаемые к заявке, представляются в форме электронных документов, подписанных электронной подписью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нежилое помещение площадью 22,8 </w:t>
            </w:r>
            <w:proofErr w:type="spellStart"/>
            <w:r>
              <w:rPr>
                <w:rFonts w:cstheme="minorHAnsi"/>
                <w:sz w:val="24"/>
                <w:szCs w:val="24"/>
              </w:rPr>
              <w:t>кв.м</w:t>
            </w:r>
            <w:proofErr w:type="spellEnd"/>
            <w:r>
              <w:rPr>
                <w:rFonts w:cstheme="minorHAnsi"/>
                <w:sz w:val="24"/>
                <w:szCs w:val="24"/>
              </w:rPr>
              <w:t>. по адресу: по адресу: Республика Башкортостан, г. Уфа, Октябрьский р-н, ул. Зеленогорская, ГПК «Прогресс-Авто», бокс 33; кадастровый номер 02:55:020403:8089, номер государственной регистрации 02-04-01/028/2008-032. Начальная цена: 304 664 рубля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304664,00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15233,20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Задаток в размере 20% от начальной цены лота должен быть зачислен в срок, не позднее последнего дня приема заявок на участие, на р/счет Поволжский Банк ПАО Сбербанк, 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кор</w:t>
            </w:r>
            <w:proofErr w:type="spellEnd"/>
            <w:r>
              <w:rPr>
                <w:rFonts w:cstheme="minorHAnsi"/>
                <w:sz w:val="24"/>
                <w:szCs w:val="24"/>
              </w:rPr>
              <w:t>/счет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банка 30101810200000000607, БИК банка 043601607, КПП банка 645502001, ИНН 7707083893, счёт получателя 40817810956004517070, получатель Асланян Рубен </w:t>
            </w:r>
            <w:proofErr w:type="spellStart"/>
            <w:r>
              <w:rPr>
                <w:rFonts w:cstheme="minorHAnsi"/>
                <w:sz w:val="24"/>
                <w:szCs w:val="24"/>
              </w:rPr>
              <w:t>Завенович</w:t>
            </w:r>
            <w:proofErr w:type="spellEnd"/>
            <w:r>
              <w:rPr>
                <w:rFonts w:cstheme="minorHAnsi"/>
                <w:sz w:val="24"/>
                <w:szCs w:val="24"/>
              </w:rPr>
              <w:t>. В назначении платежа указать: наименование должника, наименование заявителя, № лота и код торгов, за участие в которых вносится задаток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Задаток в размере 20% от начальной цены лота должен быть зачислен в срок, не позднее последнего дня приема заявок на участие, на р/счет Поволжский Банк ПАО Сбербанк, 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кор</w:t>
            </w:r>
            <w:proofErr w:type="spellEnd"/>
            <w:r>
              <w:rPr>
                <w:rFonts w:cstheme="minorHAnsi"/>
                <w:sz w:val="24"/>
                <w:szCs w:val="24"/>
              </w:rPr>
              <w:t>/счет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банка 30101810200000000607, БИК банка 043601607, КПП банка 645502001, ИНН 7707083893, счёт получателя 40817810956004517070, получатель Асланян Рубен </w:t>
            </w:r>
            <w:proofErr w:type="spellStart"/>
            <w:r>
              <w:rPr>
                <w:rFonts w:cstheme="minorHAnsi"/>
                <w:sz w:val="24"/>
                <w:szCs w:val="24"/>
              </w:rPr>
              <w:t>Завенович</w:t>
            </w:r>
            <w:proofErr w:type="spellEnd"/>
            <w:r>
              <w:rPr>
                <w:rFonts w:cstheme="minorHAnsi"/>
                <w:sz w:val="24"/>
                <w:szCs w:val="24"/>
              </w:rPr>
              <w:t>. В назначении платежа указать: наименование должника, наименование заявителя, № лота и код торгов, за участие в которых вносится задаток</w:t>
            </w:r>
          </w:p>
        </w:tc>
      </w:tr>
    </w:tbl>
    <w:p w:rsidR="00E036D8" w:rsidRDefault="00B519CB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37" w:name="ЛотНазвание_4"/>
      <w:bookmarkEnd w:id="37"/>
      <w:r w:rsidR="00E036D8">
        <w:rPr>
          <w:rFonts w:cstheme="minorHAnsi"/>
          <w:sz w:val="24"/>
          <w:szCs w:val="24"/>
        </w:rPr>
        <w:t>Лот 4.</w:t>
      </w:r>
      <w:r>
        <w:rPr>
          <w:rFonts w:cstheme="minorHAnsi"/>
          <w:sz w:val="24"/>
          <w:szCs w:val="24"/>
        </w:rPr>
        <w:t xml:space="preserve"> </w:t>
      </w:r>
      <w:bookmarkStart w:id="38" w:name="Лот_4"/>
      <w:bookmarkEnd w:id="38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транспортное средство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 заявке на участие должны прилагаться документы согласно требованиям, установленным действующим законодательством РФ и Регламентом ЭТП. Документы, прилагаемые к заявке, представляются в форме электронных документов, подписанных электронной подписью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Сведения об имуществе, его составе, </w:t>
            </w:r>
            <w:r>
              <w:rPr>
                <w:rFonts w:cstheme="minorHAnsi"/>
                <w:sz w:val="24"/>
                <w:szCs w:val="24"/>
              </w:rPr>
              <w:lastRenderedPageBreak/>
              <w:t>характеристиках, описание, порядок ознакомления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Транспортное средство Автобус (прочее) ПАЗ </w:t>
            </w:r>
            <w:r>
              <w:rPr>
                <w:rFonts w:cstheme="minorHAnsi"/>
                <w:sz w:val="24"/>
                <w:szCs w:val="24"/>
              </w:rPr>
              <w:lastRenderedPageBreak/>
              <w:t>32053, год выпуска 2011, цвет белый. Номер ПТС 52НМ744104, гос. рег. знак Н134АЕ102. Начальная цена: 151 000 рублей.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Начальная цена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151000,00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7550,00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Задаток в размере 20% от начальной цены лота должен быть зачислен в срок, не позднее последнего дня приема заявок на участие, на р/счет Поволжский Банк ПАО Сбербанк, 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кор</w:t>
            </w:r>
            <w:proofErr w:type="spellEnd"/>
            <w:r>
              <w:rPr>
                <w:rFonts w:cstheme="minorHAnsi"/>
                <w:sz w:val="24"/>
                <w:szCs w:val="24"/>
              </w:rPr>
              <w:t>/счет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банка 30101810200000000607, БИК банка 043601607, КПП банка 645502001, ИНН 7707083893, счёт получателя 40817810956004517070, получатель Асланян Рубен </w:t>
            </w:r>
            <w:proofErr w:type="spellStart"/>
            <w:r>
              <w:rPr>
                <w:rFonts w:cstheme="minorHAnsi"/>
                <w:sz w:val="24"/>
                <w:szCs w:val="24"/>
              </w:rPr>
              <w:t>Завенович</w:t>
            </w:r>
            <w:proofErr w:type="spellEnd"/>
            <w:r>
              <w:rPr>
                <w:rFonts w:cstheme="minorHAnsi"/>
                <w:sz w:val="24"/>
                <w:szCs w:val="24"/>
              </w:rPr>
              <w:t>. В назначении платежа указать: наименование должника, наименование заявителя, № лота и код торгов, за участие в которых вносится задаток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Задаток в размере 20% от начальной цены лота должен быть зачислен в срок, не позднее последнего дня приема заявок на участие, на р/счет Поволжский Банк ПАО Сбербанк, 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кор</w:t>
            </w:r>
            <w:proofErr w:type="spellEnd"/>
            <w:r>
              <w:rPr>
                <w:rFonts w:cstheme="minorHAnsi"/>
                <w:sz w:val="24"/>
                <w:szCs w:val="24"/>
              </w:rPr>
              <w:t>/счет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банка 30101810200000000607, БИК банка 043601607, КПП банка 645502001, ИНН 7707083893, счёт получателя 40817810956004517070, получатель Асланян Рубен </w:t>
            </w:r>
            <w:proofErr w:type="spellStart"/>
            <w:r>
              <w:rPr>
                <w:rFonts w:cstheme="minorHAnsi"/>
                <w:sz w:val="24"/>
                <w:szCs w:val="24"/>
              </w:rPr>
              <w:t>Завенович</w:t>
            </w:r>
            <w:proofErr w:type="spellEnd"/>
            <w:r>
              <w:rPr>
                <w:rFonts w:cstheme="minorHAnsi"/>
                <w:sz w:val="24"/>
                <w:szCs w:val="24"/>
              </w:rPr>
              <w:t>. В назначении платежа указать: наименование должника, наименование заявителя, № лота и код торгов, за участие в которых вносится задаток</w:t>
            </w:r>
          </w:p>
        </w:tc>
      </w:tr>
    </w:tbl>
    <w:p w:rsidR="00E036D8" w:rsidRDefault="00B519CB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39" w:name="ЛотНазвание_5"/>
      <w:bookmarkEnd w:id="39"/>
      <w:r w:rsidR="00E036D8">
        <w:rPr>
          <w:rFonts w:cstheme="minorHAnsi"/>
          <w:sz w:val="24"/>
          <w:szCs w:val="24"/>
        </w:rPr>
        <w:t>Лот 5.</w:t>
      </w:r>
      <w:r>
        <w:rPr>
          <w:rFonts w:cstheme="minorHAnsi"/>
          <w:sz w:val="24"/>
          <w:szCs w:val="24"/>
        </w:rPr>
        <w:t xml:space="preserve"> </w:t>
      </w:r>
      <w:bookmarkStart w:id="40" w:name="Лот_5"/>
      <w:bookmarkEnd w:id="4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транспортное средство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 заявке на участие должны прилагаться документы согласно требованиям, установленным действующим законодательством РФ и Регламентом ЭТП. Документы, прилагаемые к заявке, представляются в форме электронных документов, подписанных электронной подписью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Транспортное средство легковой автомобиль ШКОДА ОСТАVIA, год выпуска 2013. Номер ПТС 40НП087855, гос. рег. знак О425НА102. Начальная цена: 321 000 рублей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321000,00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16050,00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Задаток в размере 20% от начальной цены лота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должен быть зачислен в срок, не позднее последнего дня приема заявок на участие, на р/счет Поволжский Банк ПАО Сбербанк, 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кор</w:t>
            </w:r>
            <w:proofErr w:type="spellEnd"/>
            <w:r>
              <w:rPr>
                <w:rFonts w:cstheme="minorHAnsi"/>
                <w:sz w:val="24"/>
                <w:szCs w:val="24"/>
              </w:rPr>
              <w:t>/счет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банка 30101810200000000607, БИК банка 043601607, КПП банка 645502001, ИНН 7707083893, счёт получателя 40817810956004517070, получатель Асланян Рубен </w:t>
            </w:r>
            <w:proofErr w:type="spellStart"/>
            <w:r>
              <w:rPr>
                <w:rFonts w:cstheme="minorHAnsi"/>
                <w:sz w:val="24"/>
                <w:szCs w:val="24"/>
              </w:rPr>
              <w:t>Завенович</w:t>
            </w:r>
            <w:proofErr w:type="spellEnd"/>
            <w:r>
              <w:rPr>
                <w:rFonts w:cstheme="minorHAnsi"/>
                <w:sz w:val="24"/>
                <w:szCs w:val="24"/>
              </w:rPr>
              <w:t>. В назначении платежа указать: наименование должника, наименование заявителя, № лота и код торгов, за участие в которых вносится задаток</w:t>
            </w:r>
          </w:p>
        </w:tc>
      </w:tr>
      <w:tr w:rsidR="00E036D8"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Счет для внесения задатка</w:t>
            </w:r>
          </w:p>
        </w:tc>
        <w:tc>
          <w:tcPr>
            <w:tcW w:w="5341" w:type="dxa"/>
          </w:tcPr>
          <w:p w:rsidR="00E036D8" w:rsidRDefault="00E036D8" w:rsidP="00E036D8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Задаток в размере 20% от начальной цены лота должен быть зачислен в срок, не позднее последнего дня приема заявок на участие, на р/счет Поволжский Банк ПАО Сбербанк, 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кор</w:t>
            </w:r>
            <w:proofErr w:type="spellEnd"/>
            <w:r>
              <w:rPr>
                <w:rFonts w:cstheme="minorHAnsi"/>
                <w:sz w:val="24"/>
                <w:szCs w:val="24"/>
              </w:rPr>
              <w:t>/счет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банка 30101810200000000607, БИК банка 043601607, КПП банка 645502001, ИНН 7707083893, счёт получателя 40817810956004517070, получатель Асланян Рубен </w:t>
            </w:r>
            <w:proofErr w:type="spellStart"/>
            <w:r>
              <w:rPr>
                <w:rFonts w:cstheme="minorHAnsi"/>
                <w:sz w:val="24"/>
                <w:szCs w:val="24"/>
              </w:rPr>
              <w:t>Завенович</w:t>
            </w:r>
            <w:proofErr w:type="spellEnd"/>
            <w:r>
              <w:rPr>
                <w:rFonts w:cstheme="minorHAnsi"/>
                <w:sz w:val="24"/>
                <w:szCs w:val="24"/>
              </w:rPr>
              <w:t>. В назначении платежа указать: наименование должника, наименование заявителя, № лота и код торгов, за участие в которых вносится задаток</w:t>
            </w:r>
          </w:p>
        </w:tc>
      </w:tr>
    </w:tbl>
    <w:p w:rsidR="008D4BB1" w:rsidRPr="00222770" w:rsidRDefault="00B519CB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41" w:name="ЛотНазвание_6"/>
      <w:bookmarkEnd w:id="41"/>
      <w:r>
        <w:rPr>
          <w:rFonts w:cstheme="minorHAnsi"/>
          <w:sz w:val="24"/>
          <w:szCs w:val="24"/>
        </w:rPr>
        <w:t xml:space="preserve"> </w:t>
      </w:r>
      <w:bookmarkStart w:id="42" w:name="Лот_6"/>
      <w:bookmarkEnd w:id="42"/>
      <w:r>
        <w:rPr>
          <w:rFonts w:cstheme="minorHAnsi"/>
          <w:sz w:val="24"/>
          <w:szCs w:val="24"/>
        </w:rPr>
        <w:t xml:space="preserve"> </w:t>
      </w:r>
      <w:bookmarkStart w:id="43" w:name="ЛотНазвание_7"/>
      <w:bookmarkEnd w:id="43"/>
      <w:r>
        <w:rPr>
          <w:rFonts w:cstheme="minorHAnsi"/>
          <w:sz w:val="24"/>
          <w:szCs w:val="24"/>
        </w:rPr>
        <w:t xml:space="preserve"> </w:t>
      </w:r>
      <w:bookmarkStart w:id="44" w:name="Лот_7"/>
      <w:bookmarkEnd w:id="44"/>
      <w:r>
        <w:rPr>
          <w:rFonts w:cstheme="minorHAnsi"/>
          <w:sz w:val="24"/>
          <w:szCs w:val="24"/>
        </w:rPr>
        <w:t xml:space="preserve"> </w:t>
      </w:r>
      <w:bookmarkStart w:id="45" w:name="ЛотНазвание_8"/>
      <w:bookmarkEnd w:id="45"/>
      <w:r>
        <w:rPr>
          <w:rFonts w:cstheme="minorHAnsi"/>
          <w:sz w:val="24"/>
          <w:szCs w:val="24"/>
        </w:rPr>
        <w:t xml:space="preserve"> </w:t>
      </w:r>
      <w:bookmarkStart w:id="46" w:name="Лот_8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Название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_9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Название_10"/>
      <w:bookmarkEnd w:id="49"/>
      <w:r w:rsidR="00A36A9A">
        <w:rPr>
          <w:rFonts w:cstheme="minorHAnsi"/>
          <w:sz w:val="24"/>
          <w:szCs w:val="24"/>
        </w:rPr>
        <w:t xml:space="preserve"> </w:t>
      </w:r>
      <w:bookmarkStart w:id="50" w:name="Лот_10"/>
      <w:bookmarkEnd w:id="50"/>
      <w:r w:rsidR="003B4192">
        <w:rPr>
          <w:rFonts w:cstheme="minorHAnsi"/>
          <w:sz w:val="24"/>
          <w:szCs w:val="24"/>
        </w:rPr>
        <w:t xml:space="preserve"> </w:t>
      </w:r>
      <w:bookmarkStart w:id="51" w:name="ЛотНазвание_11"/>
      <w:bookmarkEnd w:id="51"/>
      <w:r w:rsidR="003B4192">
        <w:rPr>
          <w:rFonts w:cstheme="minorHAnsi"/>
          <w:sz w:val="24"/>
          <w:szCs w:val="24"/>
        </w:rPr>
        <w:t xml:space="preserve"> </w:t>
      </w:r>
      <w:bookmarkStart w:id="52" w:name="Лот_11"/>
      <w:bookmarkEnd w:id="52"/>
      <w:r w:rsidR="003B4192">
        <w:rPr>
          <w:rFonts w:cstheme="minorHAnsi"/>
          <w:sz w:val="24"/>
          <w:szCs w:val="24"/>
        </w:rPr>
        <w:t xml:space="preserve"> </w:t>
      </w:r>
      <w:bookmarkStart w:id="53" w:name="ЛотНазвание_12"/>
      <w:bookmarkEnd w:id="53"/>
      <w:r w:rsidR="003B4192">
        <w:rPr>
          <w:rFonts w:cstheme="minorHAnsi"/>
          <w:sz w:val="24"/>
          <w:szCs w:val="24"/>
        </w:rPr>
        <w:t xml:space="preserve"> </w:t>
      </w:r>
      <w:bookmarkStart w:id="54" w:name="Лот_12"/>
      <w:bookmarkEnd w:id="54"/>
      <w:r w:rsidR="003B4192">
        <w:rPr>
          <w:rFonts w:cstheme="minorHAnsi"/>
          <w:sz w:val="24"/>
          <w:szCs w:val="24"/>
        </w:rPr>
        <w:t xml:space="preserve"> </w:t>
      </w:r>
      <w:bookmarkStart w:id="55" w:name="ЛотНазвание_13"/>
      <w:bookmarkEnd w:id="55"/>
      <w:r w:rsidR="003B4192">
        <w:rPr>
          <w:rFonts w:cstheme="minorHAnsi"/>
          <w:sz w:val="24"/>
          <w:szCs w:val="24"/>
        </w:rPr>
        <w:t xml:space="preserve"> </w:t>
      </w:r>
      <w:bookmarkStart w:id="56" w:name="Лот_13"/>
      <w:bookmarkEnd w:id="56"/>
      <w:r w:rsidR="003B4192">
        <w:rPr>
          <w:rFonts w:cstheme="minorHAnsi"/>
          <w:sz w:val="24"/>
          <w:szCs w:val="24"/>
        </w:rPr>
        <w:t xml:space="preserve"> </w:t>
      </w:r>
      <w:bookmarkStart w:id="57" w:name="ЛотНазвание_14"/>
      <w:bookmarkEnd w:id="57"/>
      <w:r w:rsidR="003B4192">
        <w:rPr>
          <w:rFonts w:cstheme="minorHAnsi"/>
          <w:sz w:val="24"/>
          <w:szCs w:val="24"/>
        </w:rPr>
        <w:t xml:space="preserve"> </w:t>
      </w:r>
      <w:bookmarkStart w:id="58" w:name="Лот_14"/>
      <w:bookmarkEnd w:id="58"/>
      <w:r w:rsidR="008F7C73">
        <w:rPr>
          <w:rFonts w:cstheme="minorHAnsi"/>
          <w:sz w:val="24"/>
          <w:szCs w:val="24"/>
        </w:rPr>
        <w:t xml:space="preserve"> </w:t>
      </w:r>
      <w:bookmarkStart w:id="59" w:name="ЛотНазвание_15"/>
      <w:bookmarkEnd w:id="59"/>
      <w:r w:rsidR="008F7C73">
        <w:rPr>
          <w:rFonts w:cstheme="minorHAnsi"/>
          <w:sz w:val="24"/>
          <w:szCs w:val="24"/>
        </w:rPr>
        <w:t xml:space="preserve"> </w:t>
      </w:r>
      <w:bookmarkStart w:id="60" w:name="Лот_15"/>
      <w:bookmarkEnd w:id="60"/>
      <w:r w:rsidR="008F7C73">
        <w:rPr>
          <w:rFonts w:cstheme="minorHAnsi"/>
          <w:sz w:val="24"/>
          <w:szCs w:val="24"/>
        </w:rPr>
        <w:t xml:space="preserve"> </w:t>
      </w:r>
      <w:bookmarkStart w:id="61" w:name="ЛотНазвание_16"/>
      <w:bookmarkEnd w:id="61"/>
      <w:r w:rsidR="008F7C73">
        <w:rPr>
          <w:rFonts w:cstheme="minorHAnsi"/>
          <w:sz w:val="24"/>
          <w:szCs w:val="24"/>
        </w:rPr>
        <w:t xml:space="preserve"> </w:t>
      </w:r>
      <w:bookmarkStart w:id="62" w:name="Лот_16"/>
      <w:bookmarkEnd w:id="62"/>
      <w:r w:rsidR="008F7C73">
        <w:rPr>
          <w:rFonts w:cstheme="minorHAnsi"/>
          <w:sz w:val="24"/>
          <w:szCs w:val="24"/>
        </w:rPr>
        <w:t xml:space="preserve"> </w:t>
      </w:r>
      <w:bookmarkStart w:id="63" w:name="ЛотНазвание_17"/>
      <w:bookmarkEnd w:id="63"/>
      <w:r w:rsidR="008F7C73">
        <w:rPr>
          <w:rFonts w:cstheme="minorHAnsi"/>
          <w:sz w:val="24"/>
          <w:szCs w:val="24"/>
        </w:rPr>
        <w:t xml:space="preserve"> </w:t>
      </w:r>
      <w:bookmarkStart w:id="64" w:name="Лот_17"/>
      <w:bookmarkEnd w:id="64"/>
      <w:r w:rsidR="008F7C73">
        <w:rPr>
          <w:rFonts w:cstheme="minorHAnsi"/>
          <w:sz w:val="24"/>
          <w:szCs w:val="24"/>
        </w:rPr>
        <w:t xml:space="preserve"> </w:t>
      </w:r>
      <w:bookmarkStart w:id="65" w:name="ЛотНазвание_18"/>
      <w:bookmarkEnd w:id="65"/>
      <w:r w:rsidR="008F7C73">
        <w:rPr>
          <w:rFonts w:cstheme="minorHAnsi"/>
          <w:sz w:val="24"/>
          <w:szCs w:val="24"/>
        </w:rPr>
        <w:t xml:space="preserve"> </w:t>
      </w:r>
      <w:bookmarkStart w:id="66" w:name="Лот_18"/>
      <w:bookmarkEnd w:id="66"/>
      <w:r w:rsidR="008F7C73">
        <w:rPr>
          <w:rFonts w:cstheme="minorHAnsi"/>
          <w:sz w:val="24"/>
          <w:szCs w:val="24"/>
        </w:rPr>
        <w:t xml:space="preserve"> </w:t>
      </w:r>
      <w:bookmarkStart w:id="67" w:name="ЛотНазвание_19"/>
      <w:bookmarkEnd w:id="67"/>
      <w:r w:rsidR="008F7C73">
        <w:rPr>
          <w:rFonts w:cstheme="minorHAnsi"/>
          <w:sz w:val="24"/>
          <w:szCs w:val="24"/>
        </w:rPr>
        <w:t xml:space="preserve"> </w:t>
      </w:r>
      <w:bookmarkStart w:id="68" w:name="Лот_19"/>
      <w:bookmarkEnd w:id="68"/>
      <w:r w:rsidR="008F7C73">
        <w:rPr>
          <w:rFonts w:cstheme="minorHAnsi"/>
          <w:sz w:val="24"/>
          <w:szCs w:val="24"/>
        </w:rPr>
        <w:t xml:space="preserve"> </w:t>
      </w:r>
      <w:bookmarkStart w:id="69" w:name="ЛотНазвание_20"/>
      <w:bookmarkEnd w:id="69"/>
      <w:r w:rsidR="008F7C73">
        <w:rPr>
          <w:rFonts w:cstheme="minorHAnsi"/>
          <w:sz w:val="24"/>
          <w:szCs w:val="24"/>
        </w:rPr>
        <w:t xml:space="preserve"> </w:t>
      </w:r>
      <w:bookmarkStart w:id="70" w:name="Лот_20"/>
      <w:bookmarkEnd w:id="70"/>
      <w:r w:rsidR="008F7C73">
        <w:rPr>
          <w:rFonts w:cstheme="minorHAnsi"/>
          <w:sz w:val="24"/>
          <w:szCs w:val="24"/>
        </w:rPr>
        <w:t xml:space="preserve"> </w:t>
      </w:r>
      <w:bookmarkStart w:id="71" w:name="ЛотНазвание_21"/>
      <w:bookmarkEnd w:id="71"/>
      <w:r w:rsidR="008F7C73">
        <w:rPr>
          <w:rFonts w:cstheme="minorHAnsi"/>
          <w:sz w:val="24"/>
          <w:szCs w:val="24"/>
        </w:rPr>
        <w:t xml:space="preserve"> </w:t>
      </w:r>
      <w:bookmarkStart w:id="72" w:name="Лот_21"/>
      <w:bookmarkEnd w:id="72"/>
      <w:r w:rsidR="008F7C73">
        <w:rPr>
          <w:rFonts w:cstheme="minorHAnsi"/>
          <w:sz w:val="24"/>
          <w:szCs w:val="24"/>
        </w:rPr>
        <w:t xml:space="preserve"> </w:t>
      </w:r>
      <w:bookmarkStart w:id="73" w:name="ЛотНазвание_22"/>
      <w:bookmarkEnd w:id="73"/>
      <w:r w:rsidR="008F7C73">
        <w:rPr>
          <w:rFonts w:cstheme="minorHAnsi"/>
          <w:sz w:val="24"/>
          <w:szCs w:val="24"/>
        </w:rPr>
        <w:t xml:space="preserve"> </w:t>
      </w:r>
      <w:bookmarkStart w:id="74" w:name="Лот_22"/>
      <w:bookmarkEnd w:id="74"/>
      <w:r w:rsidR="008F7C73">
        <w:rPr>
          <w:rFonts w:cstheme="minorHAnsi"/>
          <w:sz w:val="24"/>
          <w:szCs w:val="24"/>
        </w:rPr>
        <w:t xml:space="preserve"> </w:t>
      </w:r>
      <w:bookmarkStart w:id="75" w:name="ЛотНазвание_23"/>
      <w:bookmarkEnd w:id="75"/>
      <w:r w:rsidR="008F7C73">
        <w:rPr>
          <w:rFonts w:cstheme="minorHAnsi"/>
          <w:sz w:val="24"/>
          <w:szCs w:val="24"/>
        </w:rPr>
        <w:t xml:space="preserve"> </w:t>
      </w:r>
      <w:bookmarkStart w:id="76" w:name="Лот_23"/>
      <w:bookmarkEnd w:id="76"/>
      <w:r w:rsidR="008F7C73">
        <w:rPr>
          <w:rFonts w:cstheme="minorHAnsi"/>
          <w:sz w:val="24"/>
          <w:szCs w:val="24"/>
        </w:rPr>
        <w:t xml:space="preserve"> </w:t>
      </w:r>
      <w:bookmarkStart w:id="77" w:name="ЛотНазвание_24"/>
      <w:bookmarkEnd w:id="77"/>
      <w:r w:rsidR="008F7C73">
        <w:rPr>
          <w:rFonts w:cstheme="minorHAnsi"/>
          <w:sz w:val="24"/>
          <w:szCs w:val="24"/>
        </w:rPr>
        <w:t xml:space="preserve"> </w:t>
      </w:r>
      <w:bookmarkStart w:id="78" w:name="Лот_24"/>
      <w:bookmarkEnd w:id="78"/>
      <w:r w:rsidR="008F7C73">
        <w:rPr>
          <w:rFonts w:cstheme="minorHAnsi"/>
          <w:sz w:val="24"/>
          <w:szCs w:val="24"/>
        </w:rPr>
        <w:t xml:space="preserve"> </w:t>
      </w:r>
      <w:bookmarkStart w:id="79" w:name="ЛотНазвание_25"/>
      <w:bookmarkEnd w:id="79"/>
      <w:r w:rsidR="008F7C73">
        <w:rPr>
          <w:rFonts w:cstheme="minorHAnsi"/>
          <w:sz w:val="24"/>
          <w:szCs w:val="24"/>
        </w:rPr>
        <w:t xml:space="preserve"> </w:t>
      </w:r>
      <w:bookmarkStart w:id="80" w:name="Лот_25"/>
      <w:bookmarkEnd w:id="80"/>
      <w:r w:rsidR="008F7C73">
        <w:rPr>
          <w:rFonts w:cstheme="minorHAnsi"/>
          <w:sz w:val="24"/>
          <w:szCs w:val="24"/>
        </w:rPr>
        <w:t xml:space="preserve"> </w:t>
      </w:r>
      <w:bookmarkStart w:id="81" w:name="ЛотНазвание_26"/>
      <w:bookmarkEnd w:id="81"/>
      <w:r w:rsidR="008F7C73">
        <w:rPr>
          <w:rFonts w:cstheme="minorHAnsi"/>
          <w:sz w:val="24"/>
          <w:szCs w:val="24"/>
        </w:rPr>
        <w:t xml:space="preserve"> </w:t>
      </w:r>
      <w:bookmarkStart w:id="82" w:name="Лот_26"/>
      <w:bookmarkEnd w:id="82"/>
      <w:r w:rsidR="008F7C73">
        <w:rPr>
          <w:rFonts w:cstheme="minorHAnsi"/>
          <w:sz w:val="24"/>
          <w:szCs w:val="24"/>
        </w:rPr>
        <w:t xml:space="preserve"> </w:t>
      </w:r>
      <w:bookmarkStart w:id="83" w:name="ЛотНазвание_27"/>
      <w:bookmarkEnd w:id="83"/>
      <w:r w:rsidR="008F7C73">
        <w:rPr>
          <w:rFonts w:cstheme="minorHAnsi"/>
          <w:sz w:val="24"/>
          <w:szCs w:val="24"/>
        </w:rPr>
        <w:t xml:space="preserve"> </w:t>
      </w:r>
      <w:bookmarkStart w:id="84" w:name="Лот_27"/>
      <w:bookmarkEnd w:id="84"/>
      <w:r w:rsidR="008F7C73">
        <w:rPr>
          <w:rFonts w:cstheme="minorHAnsi"/>
          <w:sz w:val="24"/>
          <w:szCs w:val="24"/>
        </w:rPr>
        <w:t xml:space="preserve"> </w:t>
      </w:r>
      <w:bookmarkStart w:id="85" w:name="ЛотНазвание_28"/>
      <w:bookmarkStart w:id="86" w:name="Лот_28"/>
      <w:bookmarkEnd w:id="85"/>
      <w:bookmarkEnd w:id="86"/>
      <w:r w:rsidR="00B663B2">
        <w:rPr>
          <w:rFonts w:cstheme="minorHAnsi"/>
          <w:sz w:val="24"/>
          <w:szCs w:val="24"/>
        </w:rPr>
        <w:t xml:space="preserve"> </w:t>
      </w:r>
      <w:bookmarkStart w:id="87" w:name="ЛотНазвание_29"/>
      <w:bookmarkEnd w:id="87"/>
      <w:r w:rsidR="00B663B2">
        <w:rPr>
          <w:rFonts w:cstheme="minorHAnsi"/>
          <w:sz w:val="24"/>
          <w:szCs w:val="24"/>
        </w:rPr>
        <w:t xml:space="preserve"> </w:t>
      </w:r>
      <w:bookmarkStart w:id="88" w:name="Лот_29"/>
      <w:bookmarkEnd w:id="88"/>
      <w:r w:rsidR="00B663B2">
        <w:rPr>
          <w:rFonts w:cstheme="minorHAnsi"/>
          <w:sz w:val="24"/>
          <w:szCs w:val="24"/>
        </w:rPr>
        <w:t xml:space="preserve"> </w:t>
      </w:r>
      <w:bookmarkStart w:id="89" w:name="ЛотНазвание_30"/>
      <w:bookmarkEnd w:id="89"/>
      <w:r w:rsidR="00B663B2">
        <w:rPr>
          <w:rFonts w:cstheme="minorHAnsi"/>
          <w:sz w:val="24"/>
          <w:szCs w:val="24"/>
        </w:rPr>
        <w:t xml:space="preserve"> </w:t>
      </w:r>
      <w:bookmarkStart w:id="90" w:name="Лот_30"/>
      <w:bookmarkEnd w:id="90"/>
      <w:r w:rsidR="002F2424" w:rsidRPr="00222770">
        <w:rPr>
          <w:rFonts w:cstheme="minorHAnsi"/>
          <w:sz w:val="24"/>
          <w:szCs w:val="24"/>
        </w:rPr>
        <w:t xml:space="preserve"> </w:t>
      </w:r>
      <w:bookmarkStart w:id="91" w:name="ЛотНазвание_31"/>
      <w:bookmarkEnd w:id="91"/>
      <w:r w:rsidR="002F2424" w:rsidRPr="00222770">
        <w:rPr>
          <w:rFonts w:cstheme="minorHAnsi"/>
          <w:sz w:val="24"/>
          <w:szCs w:val="24"/>
        </w:rPr>
        <w:t xml:space="preserve"> </w:t>
      </w:r>
      <w:bookmarkStart w:id="92" w:name="Лот_31"/>
      <w:bookmarkEnd w:id="92"/>
      <w:r w:rsidR="002F2424" w:rsidRPr="00222770">
        <w:rPr>
          <w:rFonts w:cstheme="minorHAnsi"/>
          <w:sz w:val="24"/>
          <w:szCs w:val="24"/>
        </w:rPr>
        <w:t xml:space="preserve"> </w:t>
      </w:r>
      <w:bookmarkStart w:id="93" w:name="ЛотНазвание_32"/>
      <w:bookmarkEnd w:id="93"/>
      <w:r w:rsidR="002F2424" w:rsidRPr="00222770">
        <w:rPr>
          <w:rFonts w:cstheme="minorHAnsi"/>
          <w:sz w:val="24"/>
          <w:szCs w:val="24"/>
        </w:rPr>
        <w:t xml:space="preserve"> </w:t>
      </w:r>
      <w:bookmarkStart w:id="94" w:name="Лот_32"/>
      <w:bookmarkEnd w:id="94"/>
      <w:r w:rsidR="002F2424" w:rsidRPr="00222770">
        <w:rPr>
          <w:rFonts w:cstheme="minorHAnsi"/>
          <w:sz w:val="24"/>
          <w:szCs w:val="24"/>
        </w:rPr>
        <w:t xml:space="preserve"> </w:t>
      </w:r>
      <w:bookmarkStart w:id="95" w:name="ЛотНазвание_33"/>
      <w:bookmarkEnd w:id="95"/>
      <w:r w:rsidR="002F2424" w:rsidRPr="00222770">
        <w:rPr>
          <w:rFonts w:cstheme="minorHAnsi"/>
          <w:sz w:val="24"/>
          <w:szCs w:val="24"/>
        </w:rPr>
        <w:t xml:space="preserve"> </w:t>
      </w:r>
      <w:bookmarkStart w:id="96" w:name="Лот_33"/>
      <w:bookmarkEnd w:id="96"/>
      <w:r w:rsidR="002D6902" w:rsidRPr="00222770">
        <w:rPr>
          <w:rFonts w:cstheme="minorHAnsi"/>
          <w:sz w:val="24"/>
          <w:szCs w:val="24"/>
        </w:rPr>
        <w:t xml:space="preserve"> </w:t>
      </w:r>
      <w:bookmarkStart w:id="97" w:name="ЛотНазвание_34"/>
      <w:bookmarkEnd w:id="97"/>
      <w:r w:rsidR="002D6902" w:rsidRPr="00222770">
        <w:rPr>
          <w:rFonts w:cstheme="minorHAnsi"/>
          <w:sz w:val="24"/>
          <w:szCs w:val="24"/>
        </w:rPr>
        <w:t xml:space="preserve"> </w:t>
      </w:r>
      <w:bookmarkStart w:id="98" w:name="Лот_34"/>
      <w:bookmarkEnd w:id="98"/>
      <w:r w:rsidR="002D6902" w:rsidRPr="00222770">
        <w:rPr>
          <w:rFonts w:cstheme="minorHAnsi"/>
          <w:sz w:val="24"/>
          <w:szCs w:val="24"/>
        </w:rPr>
        <w:t xml:space="preserve"> </w:t>
      </w:r>
      <w:bookmarkStart w:id="99" w:name="ЛотНазвание_35"/>
      <w:bookmarkEnd w:id="99"/>
      <w:r w:rsidR="002D6902" w:rsidRPr="00222770">
        <w:rPr>
          <w:rFonts w:cstheme="minorHAnsi"/>
          <w:sz w:val="24"/>
          <w:szCs w:val="24"/>
        </w:rPr>
        <w:t xml:space="preserve"> </w:t>
      </w:r>
      <w:bookmarkStart w:id="100" w:name="Лот_35"/>
      <w:bookmarkEnd w:id="100"/>
      <w:r w:rsidR="002D6902" w:rsidRPr="00222770">
        <w:rPr>
          <w:rFonts w:cstheme="minorHAnsi"/>
          <w:sz w:val="24"/>
          <w:szCs w:val="24"/>
        </w:rPr>
        <w:t xml:space="preserve"> </w:t>
      </w:r>
      <w:bookmarkStart w:id="101" w:name="ЛотНазвание_36"/>
      <w:bookmarkEnd w:id="101"/>
      <w:r w:rsidR="002D6902" w:rsidRPr="00222770">
        <w:rPr>
          <w:rFonts w:cstheme="minorHAnsi"/>
          <w:sz w:val="24"/>
          <w:szCs w:val="24"/>
        </w:rPr>
        <w:t xml:space="preserve"> </w:t>
      </w:r>
      <w:bookmarkStart w:id="102" w:name="Лот_36"/>
      <w:bookmarkEnd w:id="102"/>
      <w:r w:rsidR="002D6902" w:rsidRPr="00222770">
        <w:rPr>
          <w:rFonts w:cstheme="minorHAnsi"/>
          <w:sz w:val="24"/>
          <w:szCs w:val="24"/>
        </w:rPr>
        <w:t xml:space="preserve"> </w:t>
      </w:r>
      <w:bookmarkStart w:id="103" w:name="ЛотНазвание_37"/>
      <w:bookmarkEnd w:id="103"/>
      <w:r w:rsidR="002D6902" w:rsidRPr="00222770">
        <w:rPr>
          <w:rFonts w:cstheme="minorHAnsi"/>
          <w:sz w:val="24"/>
          <w:szCs w:val="24"/>
        </w:rPr>
        <w:t xml:space="preserve"> </w:t>
      </w:r>
      <w:bookmarkStart w:id="104" w:name="Лот_37"/>
      <w:bookmarkEnd w:id="104"/>
      <w:r w:rsidR="002D6902" w:rsidRPr="00222770">
        <w:rPr>
          <w:rFonts w:cstheme="minorHAnsi"/>
          <w:sz w:val="24"/>
          <w:szCs w:val="24"/>
        </w:rPr>
        <w:t xml:space="preserve"> </w:t>
      </w:r>
      <w:bookmarkStart w:id="105" w:name="ЛотНазвание_38"/>
      <w:bookmarkEnd w:id="105"/>
      <w:r w:rsidR="002D6902" w:rsidRPr="00222770">
        <w:rPr>
          <w:rFonts w:cstheme="minorHAnsi"/>
          <w:sz w:val="24"/>
          <w:szCs w:val="24"/>
        </w:rPr>
        <w:t xml:space="preserve"> </w:t>
      </w:r>
      <w:bookmarkStart w:id="106" w:name="Лот_38"/>
      <w:bookmarkEnd w:id="106"/>
      <w:r w:rsidR="002D6902" w:rsidRPr="00222770">
        <w:rPr>
          <w:rFonts w:cstheme="minorHAnsi"/>
          <w:sz w:val="24"/>
          <w:szCs w:val="24"/>
        </w:rPr>
        <w:t xml:space="preserve"> </w:t>
      </w:r>
      <w:bookmarkStart w:id="107" w:name="ЛотНазвание_39"/>
      <w:bookmarkEnd w:id="107"/>
      <w:r w:rsidR="002D6902" w:rsidRPr="00222770">
        <w:rPr>
          <w:rFonts w:cstheme="minorHAnsi"/>
          <w:sz w:val="24"/>
          <w:szCs w:val="24"/>
        </w:rPr>
        <w:t xml:space="preserve"> </w:t>
      </w:r>
      <w:bookmarkStart w:id="108" w:name="Лот_39"/>
      <w:bookmarkEnd w:id="108"/>
      <w:r w:rsidR="002D6902" w:rsidRPr="00222770">
        <w:rPr>
          <w:rFonts w:cstheme="minorHAnsi"/>
          <w:sz w:val="24"/>
          <w:szCs w:val="24"/>
        </w:rPr>
        <w:t xml:space="preserve"> </w:t>
      </w:r>
      <w:bookmarkStart w:id="109" w:name="ЛотНазвание_40"/>
      <w:bookmarkEnd w:id="109"/>
      <w:r w:rsidR="002D6902" w:rsidRPr="00222770">
        <w:rPr>
          <w:rFonts w:cstheme="minorHAnsi"/>
          <w:sz w:val="24"/>
          <w:szCs w:val="24"/>
        </w:rPr>
        <w:t xml:space="preserve"> </w:t>
      </w:r>
      <w:bookmarkStart w:id="110" w:name="Лот_40"/>
      <w:bookmarkEnd w:id="110"/>
      <w:r w:rsidR="002D6902" w:rsidRPr="00222770">
        <w:rPr>
          <w:rFonts w:cstheme="minorHAnsi"/>
          <w:sz w:val="24"/>
          <w:szCs w:val="24"/>
        </w:rPr>
        <w:t xml:space="preserve"> </w:t>
      </w:r>
      <w:bookmarkStart w:id="111" w:name="ЛотНазвание_41"/>
      <w:bookmarkEnd w:id="111"/>
      <w:r w:rsidR="002D6902" w:rsidRPr="00222770">
        <w:rPr>
          <w:rFonts w:cstheme="minorHAnsi"/>
          <w:sz w:val="24"/>
          <w:szCs w:val="24"/>
        </w:rPr>
        <w:t xml:space="preserve"> </w:t>
      </w:r>
      <w:bookmarkStart w:id="112" w:name="Лот_41"/>
      <w:bookmarkEnd w:id="112"/>
      <w:r w:rsidR="002D6902" w:rsidRPr="00222770">
        <w:rPr>
          <w:rFonts w:cstheme="minorHAnsi"/>
          <w:sz w:val="24"/>
          <w:szCs w:val="24"/>
        </w:rPr>
        <w:t xml:space="preserve"> </w:t>
      </w:r>
      <w:bookmarkStart w:id="113" w:name="ЛотНазвание_42"/>
      <w:bookmarkEnd w:id="113"/>
      <w:r w:rsidR="002D6902" w:rsidRPr="00222770">
        <w:rPr>
          <w:rFonts w:cstheme="minorHAnsi"/>
          <w:sz w:val="24"/>
          <w:szCs w:val="24"/>
        </w:rPr>
        <w:t xml:space="preserve"> </w:t>
      </w:r>
      <w:bookmarkStart w:id="114" w:name="Лот_42"/>
      <w:bookmarkEnd w:id="114"/>
      <w:r w:rsidR="002D6902" w:rsidRPr="00222770">
        <w:rPr>
          <w:rFonts w:cstheme="minorHAnsi"/>
          <w:sz w:val="24"/>
          <w:szCs w:val="24"/>
        </w:rPr>
        <w:t xml:space="preserve"> </w:t>
      </w:r>
      <w:bookmarkStart w:id="115" w:name="ЛотНазвание_43"/>
      <w:bookmarkEnd w:id="115"/>
      <w:r w:rsidR="002D6902" w:rsidRPr="00222770">
        <w:rPr>
          <w:rFonts w:cstheme="minorHAnsi"/>
          <w:sz w:val="24"/>
          <w:szCs w:val="24"/>
        </w:rPr>
        <w:t xml:space="preserve"> </w:t>
      </w:r>
      <w:bookmarkStart w:id="116" w:name="Лот_43"/>
      <w:bookmarkEnd w:id="116"/>
      <w:r w:rsidR="002D6902" w:rsidRPr="00222770">
        <w:rPr>
          <w:rFonts w:cstheme="minorHAnsi"/>
          <w:sz w:val="24"/>
          <w:szCs w:val="24"/>
        </w:rPr>
        <w:t xml:space="preserve"> </w:t>
      </w:r>
      <w:bookmarkStart w:id="117" w:name="ЛотНазвание_44"/>
      <w:bookmarkEnd w:id="117"/>
      <w:r w:rsidR="002D6902" w:rsidRPr="00222770">
        <w:rPr>
          <w:rFonts w:cstheme="minorHAnsi"/>
          <w:sz w:val="24"/>
          <w:szCs w:val="24"/>
        </w:rPr>
        <w:t xml:space="preserve"> </w:t>
      </w:r>
      <w:bookmarkStart w:id="118" w:name="Лот_44"/>
      <w:bookmarkEnd w:id="118"/>
      <w:r w:rsidR="002D6902" w:rsidRPr="00222770">
        <w:rPr>
          <w:rFonts w:cstheme="minorHAnsi"/>
          <w:sz w:val="24"/>
          <w:szCs w:val="24"/>
        </w:rPr>
        <w:t xml:space="preserve"> </w:t>
      </w:r>
      <w:bookmarkStart w:id="119" w:name="ЛотНазвание_45"/>
      <w:bookmarkEnd w:id="119"/>
      <w:r w:rsidR="002D6902" w:rsidRPr="00222770">
        <w:rPr>
          <w:rFonts w:cstheme="minorHAnsi"/>
          <w:sz w:val="24"/>
          <w:szCs w:val="24"/>
        </w:rPr>
        <w:t xml:space="preserve"> </w:t>
      </w:r>
      <w:bookmarkStart w:id="120" w:name="Лот_45"/>
      <w:bookmarkEnd w:id="120"/>
      <w:r w:rsidR="002D6902" w:rsidRPr="00222770">
        <w:rPr>
          <w:rFonts w:cstheme="minorHAnsi"/>
          <w:sz w:val="24"/>
          <w:szCs w:val="24"/>
        </w:rPr>
        <w:t xml:space="preserve"> </w:t>
      </w:r>
      <w:bookmarkStart w:id="121" w:name="ЛотНазвание_46"/>
      <w:bookmarkEnd w:id="121"/>
      <w:r w:rsidR="002D6902" w:rsidRPr="00222770">
        <w:rPr>
          <w:rFonts w:cstheme="minorHAnsi"/>
          <w:sz w:val="24"/>
          <w:szCs w:val="24"/>
        </w:rPr>
        <w:t xml:space="preserve"> </w:t>
      </w:r>
      <w:bookmarkStart w:id="122" w:name="Лот_46"/>
      <w:bookmarkEnd w:id="122"/>
      <w:r w:rsidR="002D6902" w:rsidRPr="00222770">
        <w:rPr>
          <w:rFonts w:cstheme="minorHAnsi"/>
          <w:sz w:val="24"/>
          <w:szCs w:val="24"/>
        </w:rPr>
        <w:t xml:space="preserve"> </w:t>
      </w:r>
      <w:bookmarkStart w:id="123" w:name="ЛотНазвание_47"/>
      <w:bookmarkEnd w:id="123"/>
      <w:r w:rsidR="002D6902" w:rsidRPr="00222770">
        <w:rPr>
          <w:rFonts w:cstheme="minorHAnsi"/>
          <w:sz w:val="24"/>
          <w:szCs w:val="24"/>
        </w:rPr>
        <w:t xml:space="preserve"> </w:t>
      </w:r>
      <w:bookmarkStart w:id="124" w:name="Лот_47"/>
      <w:bookmarkEnd w:id="124"/>
      <w:r w:rsidR="002D6902" w:rsidRPr="00222770">
        <w:rPr>
          <w:rFonts w:cstheme="minorHAnsi"/>
          <w:sz w:val="24"/>
          <w:szCs w:val="24"/>
        </w:rPr>
        <w:t xml:space="preserve"> </w:t>
      </w:r>
      <w:bookmarkStart w:id="125" w:name="ЛотНазвание_48"/>
      <w:bookmarkEnd w:id="125"/>
      <w:r w:rsidR="002D6902" w:rsidRPr="00222770">
        <w:rPr>
          <w:rFonts w:cstheme="minorHAnsi"/>
          <w:sz w:val="24"/>
          <w:szCs w:val="24"/>
        </w:rPr>
        <w:t xml:space="preserve"> </w:t>
      </w:r>
      <w:bookmarkStart w:id="126" w:name="Лот_48"/>
      <w:bookmarkEnd w:id="126"/>
      <w:r w:rsidR="002D6902" w:rsidRPr="00222770">
        <w:rPr>
          <w:rFonts w:cstheme="minorHAnsi"/>
          <w:sz w:val="24"/>
          <w:szCs w:val="24"/>
        </w:rPr>
        <w:t xml:space="preserve"> </w:t>
      </w:r>
      <w:bookmarkStart w:id="127" w:name="ЛотНазвание_49"/>
      <w:bookmarkEnd w:id="127"/>
      <w:r w:rsidR="002D6902" w:rsidRPr="00222770">
        <w:rPr>
          <w:rFonts w:cstheme="minorHAnsi"/>
          <w:sz w:val="24"/>
          <w:szCs w:val="24"/>
        </w:rPr>
        <w:t xml:space="preserve"> </w:t>
      </w:r>
      <w:bookmarkStart w:id="128" w:name="Лот_49"/>
      <w:bookmarkEnd w:id="128"/>
      <w:r w:rsidR="002D6902" w:rsidRPr="00222770">
        <w:rPr>
          <w:rFonts w:cstheme="minorHAnsi"/>
          <w:sz w:val="24"/>
          <w:szCs w:val="24"/>
        </w:rPr>
        <w:t xml:space="preserve"> </w:t>
      </w:r>
      <w:bookmarkStart w:id="129" w:name="ЛотНазвание_50"/>
      <w:bookmarkEnd w:id="129"/>
      <w:r w:rsidR="002D6902" w:rsidRPr="00222770">
        <w:rPr>
          <w:rFonts w:cstheme="minorHAnsi"/>
          <w:sz w:val="24"/>
          <w:szCs w:val="24"/>
        </w:rPr>
        <w:t xml:space="preserve"> </w:t>
      </w:r>
      <w:bookmarkStart w:id="130" w:name="Лот_50"/>
      <w:bookmarkStart w:id="131" w:name="ЛотНазвание_51"/>
      <w:bookmarkEnd w:id="130"/>
      <w:bookmarkEnd w:id="131"/>
      <w:r w:rsidR="002D6902" w:rsidRPr="00222770">
        <w:rPr>
          <w:rFonts w:cstheme="minorHAnsi"/>
          <w:sz w:val="24"/>
          <w:szCs w:val="24"/>
        </w:rPr>
        <w:t xml:space="preserve"> </w:t>
      </w:r>
      <w:bookmarkStart w:id="132" w:name="Лот_51"/>
      <w:bookmarkEnd w:id="132"/>
    </w:p>
    <w:p w:rsidR="00E34B0E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E34B0E" w:rsidRPr="00222770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133" w:name="ПодтверждениеПодпись"/>
      <w:bookmarkEnd w:id="133"/>
    </w:p>
    <w:sectPr w:rsidR="00E34B0E" w:rsidRPr="00222770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 w15:restartNumberingAfterBreak="0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3E0"/>
    <w:rsid w:val="000002F3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2770"/>
    <w:rsid w:val="00224412"/>
    <w:rsid w:val="00257748"/>
    <w:rsid w:val="00264606"/>
    <w:rsid w:val="002A3726"/>
    <w:rsid w:val="002A4ADA"/>
    <w:rsid w:val="002B1D27"/>
    <w:rsid w:val="002D401B"/>
    <w:rsid w:val="002D6902"/>
    <w:rsid w:val="002E706E"/>
    <w:rsid w:val="002F2424"/>
    <w:rsid w:val="00320475"/>
    <w:rsid w:val="00334D8D"/>
    <w:rsid w:val="0035742B"/>
    <w:rsid w:val="00382C0C"/>
    <w:rsid w:val="00386E55"/>
    <w:rsid w:val="003B4192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7101BA"/>
    <w:rsid w:val="0073102E"/>
    <w:rsid w:val="00746EC3"/>
    <w:rsid w:val="00775425"/>
    <w:rsid w:val="007948CE"/>
    <w:rsid w:val="007B337F"/>
    <w:rsid w:val="0085238B"/>
    <w:rsid w:val="008D4253"/>
    <w:rsid w:val="008D4BB1"/>
    <w:rsid w:val="008F11FF"/>
    <w:rsid w:val="008F7C73"/>
    <w:rsid w:val="00901FC9"/>
    <w:rsid w:val="009154ED"/>
    <w:rsid w:val="00920033"/>
    <w:rsid w:val="009232CC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663B2"/>
    <w:rsid w:val="00BD3614"/>
    <w:rsid w:val="00BF1C30"/>
    <w:rsid w:val="00C31F76"/>
    <w:rsid w:val="00C92D2E"/>
    <w:rsid w:val="00CB0632"/>
    <w:rsid w:val="00CF21F7"/>
    <w:rsid w:val="00D7239C"/>
    <w:rsid w:val="00D80A33"/>
    <w:rsid w:val="00DA0670"/>
    <w:rsid w:val="00DA0BD2"/>
    <w:rsid w:val="00DA33BD"/>
    <w:rsid w:val="00E02A52"/>
    <w:rsid w:val="00E036D8"/>
    <w:rsid w:val="00E3311F"/>
    <w:rsid w:val="00E34B0E"/>
    <w:rsid w:val="00E43870"/>
    <w:rsid w:val="00E76B17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9E31"/>
  <w15:docId w15:val="{F2030289-2CD2-4EFD-8B37-E1377058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urt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963AB-8E87-4117-8E11-CA527091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Юлия Стрельникова</cp:lastModifiedBy>
  <cp:revision>3</cp:revision>
  <dcterms:created xsi:type="dcterms:W3CDTF">2022-06-26T12:38:00Z</dcterms:created>
  <dcterms:modified xsi:type="dcterms:W3CDTF">2022-06-26T13:02:00Z</dcterms:modified>
</cp:coreProperties>
</file>