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1F84">
        <w:rPr>
          <w:b/>
          <w:sz w:val="24"/>
          <w:szCs w:val="24"/>
        </w:rPr>
        <w:t>АО0002913</w:t>
      </w:r>
      <w:r w:rsidRPr="00BE0A9B">
        <w:rPr>
          <w:b/>
          <w:sz w:val="24"/>
          <w:szCs w:val="24"/>
        </w:rPr>
        <w:t>.</w:t>
      </w:r>
    </w:p>
    <w:p w:rsidR="009B22E7" w:rsidRPr="00BE0A9B" w:rsidRDefault="00621F8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21F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21F84">
        <w:rPr>
          <w:b/>
          <w:sz w:val="24"/>
          <w:szCs w:val="24"/>
        </w:rPr>
        <w:t>АО0002913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1F8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21F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21F84">
              <w:rPr>
                <w:sz w:val="24"/>
                <w:szCs w:val="24"/>
              </w:rPr>
              <w:t>Общество с ограниченной ответственностью "ТААЛА"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1F8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21F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21F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F8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24.02.2022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F8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1F8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1F8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1F8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773717772962 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"Московская саморегулируемая организация профессиональных арбитражных управляющих"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7680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А56-81375/2019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17.07.2020г.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"ТААЛА"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7730023814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1027700075875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ООО «ТААЛА»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89859802033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1F84" w:rsidRDefault="00621F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21F84" w:rsidRDefault="00621F8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"Московская саморегулируемая организация профессиональных арбитражных управляющих"  (101000, г. Москва, Лубянский проезд, дом 5, строение 1).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задатка.  Заявители, допущенные к участию в торгах, признаются участниками торгов. 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рубля.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 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12615162,00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630758,10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1261516,20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621F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1F84" w:rsidRDefault="00621F84" w:rsidP="00621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«ТААЛА»: р/счет: 40702810406000493201 в СТ-Петербургский ф-л ПАО «Промсвязьбанк» г. Санкт-Петербург БИК: 044525555; К/с: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21F8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1F8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B5E0E-EA51-4AE4-A64A-97F35D81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C48F4-52E6-4E5F-BC73-00F5BAFCF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2022-04-06T10:58:00Z</dcterms:created>
  <dcterms:modified xsi:type="dcterms:W3CDTF">2022-04-06T10:58:00Z</dcterms:modified>
</cp:coreProperties>
</file>