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4CFD">
        <w:rPr>
          <w:b/>
          <w:sz w:val="24"/>
          <w:szCs w:val="24"/>
        </w:rPr>
        <w:t>АО0002901</w:t>
      </w:r>
      <w:r w:rsidRPr="00BE0A9B">
        <w:rPr>
          <w:b/>
          <w:sz w:val="24"/>
          <w:szCs w:val="24"/>
        </w:rPr>
        <w:t>.</w:t>
      </w:r>
    </w:p>
    <w:p w:rsidR="009B22E7" w:rsidRPr="00BE0A9B" w:rsidRDefault="00264CF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64C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64CFD">
        <w:rPr>
          <w:b/>
          <w:sz w:val="24"/>
          <w:szCs w:val="24"/>
        </w:rPr>
        <w:t>АО0002901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4CF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64C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64CFD"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4CF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Выставленное на торги имущество должника в виде зданий: Лот № 1 – 6, реализуется без земельного участка под ними.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64C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64C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4CF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4CF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4CF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4CF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4CF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А12-514/2021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по делу №А12-514/2021 от 14.07.2021г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«Волгоградское» по Племработе»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3403019377 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1043400727622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Мордвинцева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23 35 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1321006,00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66050,30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264CFD">
        <w:rPr>
          <w:sz w:val="24"/>
          <w:szCs w:val="24"/>
        </w:rPr>
        <w:t>Заявок на данный лот нет.</w:t>
      </w:r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бычатник), назначение: нежилое, площадь: 833,00 кв.м., кадастровый номер: 34:03:000000:2389, адрес (местоположение): Волгоградская область, Городищенский район, п. Царицын. 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бычатник), назначение: нежилое, площадь: 833,00 кв.м., кадастровый номер: 34:03:000000:2389, адрес (местоположение): Волгоградская область, Городищенский район, п. Царицын. 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921298,00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46064,90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264CFD">
        <w:rPr>
          <w:sz w:val="24"/>
          <w:szCs w:val="24"/>
        </w:rPr>
        <w:t>Подтвержденных заявок на данный лот нет.</w:t>
      </w:r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(хранилища семени), назначение: нежилое, площадь: 372,40 кв.м., кадастровый номер: 34:03:000000:2598, адрес (местоположение): Волгоградская область, Городищенский район, п. Царицын. 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(хранилища семени), назначение: нежилое, площадь: 372,40 кв.м., кадастровый номер: 34:03:000000:2598, адрес (местоположение): Волгоградская область, Городищенский район, п. Царицын. 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411874,00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20593,70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264CF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</w:p>
    <w:p w:rsidR="00183E1F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Козырская Анна Андреевна (ИНН-344110826552).</w:t>
      </w:r>
      <w:r w:rsidR="00183E1F">
        <w:rPr>
          <w:sz w:val="24"/>
          <w:szCs w:val="24"/>
        </w:rPr>
        <w:t xml:space="preserve"> </w:t>
      </w:r>
      <w:bookmarkStart w:id="39" w:name="Предложение_3"/>
      <w:bookmarkEnd w:id="39"/>
      <w:r w:rsidR="00183E1F"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(административное), назначение: нежилое, площадь: 772,60 кв.м., кадастровый номер: 34:03:000000:2599, адрес (местоположение): Волгоградская область, Городищенский район, п. Царицын. 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(административное), назначение: нежилое, площадь: 772,60 кв.м., кадастровый номер: 34:03:000000:2599, адрес (местоположение): Волгоградская область, Городищенский район, п. Царицын. 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1674224,00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83711,20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264CF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</w:p>
    <w:p w:rsidR="00183E1F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"Конно-спортивный клуб "Премьер" (ИНН/КПП-3445068270/345501001).</w:t>
      </w:r>
      <w:r w:rsidR="00183E1F">
        <w:rPr>
          <w:sz w:val="24"/>
          <w:szCs w:val="24"/>
        </w:rPr>
        <w:t xml:space="preserve"> </w:t>
      </w:r>
      <w:bookmarkStart w:id="44" w:name="Предложение_4"/>
      <w:bookmarkEnd w:id="44"/>
      <w:r w:rsidR="00183E1F"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(материально-технического склада), назначение: нежилое, площадь: 567,30 кв.м., кадастровый номер: 34:03:000000:2601,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(материально-технического склада), назначение: нежилое, площадь: 567,30 кв.м., кадастровый номер: 34:03:000000:2601,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627434,00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31371,70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264CF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</w:p>
    <w:p w:rsidR="002B16A1" w:rsidRDefault="00264CF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Козырская Анна Андреевна (ИНН-344110826552).</w:t>
      </w:r>
      <w:r w:rsidR="00183E1F">
        <w:rPr>
          <w:sz w:val="24"/>
          <w:szCs w:val="24"/>
        </w:rPr>
        <w:t xml:space="preserve"> </w:t>
      </w:r>
      <w:bookmarkStart w:id="49" w:name="Предложение_5"/>
      <w:bookmarkEnd w:id="49"/>
      <w:r w:rsidR="00183E1F"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Здание (для животных №2 бычатник), назначение: нежилое, площадь: 959,00 кв.м., кадастровый номер: 34:03:000000:2707,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Здание (для животных №2 бычатник), назначение: нежилое, площадь: 959,00 кв.м., кадастровый номер: 34:03:000000:2707,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1060654,00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53032,70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264CFD">
        <w:rPr>
          <w:sz w:val="24"/>
          <w:szCs w:val="24"/>
          <w:lang w:val="en-US"/>
        </w:rPr>
        <w:t>Подтвержденных заявок на данный лот нет.</w:t>
      </w:r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Здание (газовая будка), назначение: нежилое, площадь: 35,50 кв.м., кадастровый номер: 34:03:170001:1505, адрес (местоположение):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Здание (газовая будка), назначение: нежилое, площадь: 35,50 кв.м., кадастровый номер: 34:03:170001:1505, адрес (местоположение):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 (местоположение): Волгоградская область, Городищенский район, п. Царицын.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109263,00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5463,15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264CFD">
        <w:rPr>
          <w:sz w:val="24"/>
          <w:szCs w:val="24"/>
          <w:lang w:val="en-US"/>
        </w:rPr>
        <w:t>Заявок на данный лот нет.</w:t>
      </w:r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</w:p>
    <w:p w:rsidR="00264CFD" w:rsidRDefault="00264CFD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Здание (гаража), назначение: нежилое, площадь: 46,70 кв.м., кадастровый номер: 34:30:160005:8314, адрес (местоположение): Волгоградская область, Суровикинский район, г. Суровикино, ул. Ленина, дом №1а.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Здание (гаража), назначение: нежилое, площадь: 46,70 кв.м., кадастровый номер: 34:30:160005:8314, адрес (местоположение): Волгоградская область, Суровикинский район, г. Суровикино, ул. Ленина, дом №1а.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35936,00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1796,80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р/с40702810211000008850 Волгоградское отделение №8621 ПАО Сбербанк России, к/с30101810100000000647, БИК041806647.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64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264CFD" w:rsidRDefault="00264CFD" w:rsidP="00264CF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р/с40702810211000008850 Волгоградское отделение №8621 ПАО Сбербанк России, к/с30101810100000000647, БИК041806647. Получатель: ООО «Глобус-Консалт» (ИНН3444261786). 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264CFD">
        <w:rPr>
          <w:sz w:val="24"/>
          <w:szCs w:val="24"/>
          <w:lang w:val="en-US"/>
        </w:rPr>
        <w:t>Заявок на данный лот нет.</w:t>
      </w:r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4CFD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FD1DF-893D-4BF7-AE24-D2E48E35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30255-E526-4A18-ACA6-4FDD76F6C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3401</Words>
  <Characters>19392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2022-02-22T11:31:00Z</dcterms:created>
  <dcterms:modified xsi:type="dcterms:W3CDTF">2022-02-22T11:31:00Z</dcterms:modified>
</cp:coreProperties>
</file>