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71191">
        <w:rPr>
          <w:b/>
          <w:sz w:val="24"/>
          <w:szCs w:val="24"/>
        </w:rPr>
        <w:t>АО0002884</w:t>
      </w:r>
      <w:r w:rsidRPr="00BE0A9B">
        <w:rPr>
          <w:b/>
          <w:sz w:val="24"/>
          <w:szCs w:val="24"/>
        </w:rPr>
        <w:t>.</w:t>
      </w:r>
    </w:p>
    <w:p w:rsidR="009B22E7" w:rsidRPr="00BE0A9B" w:rsidRDefault="0007119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7119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71191">
        <w:rPr>
          <w:b/>
          <w:sz w:val="24"/>
          <w:szCs w:val="24"/>
        </w:rPr>
        <w:t>АО0002884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7119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7119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71191">
              <w:rPr>
                <w:sz w:val="24"/>
                <w:szCs w:val="24"/>
              </w:rPr>
              <w:t>Чикалюк Виталий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7119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Чикалюка Виталия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7119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711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7119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19.11.2021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7119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7119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17.11.2021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7119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17.11.2021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7119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А14-7188/2020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Определением Арбитражного суда Воронежской области от 06.07.2020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Чикалюк Виталий Анатольевич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143409102260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Чикалюка Виталий Анатольевич Счет получателя средств №: 40817810676355020370 БИК получателя: 049805609 Наименование банка получателя: Якутское отделение № 8603 ПАО СБЕРБАНК Корреспондентский счет банка получателя: 30101810400000000609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71191" w:rsidRDefault="0007119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071191" w:rsidRDefault="0007119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192000,00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19200,00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Чикалюка Виталий Анатольевич Счет получателя средств №: 40817810676355020370 БИК получателя: 049805609 Наименование банка получателя: Якутское отделение № 8603 ПАО СБЕРБАНК Корреспондентский счет банка получателя: 30101810400000000609</w:t>
            </w:r>
          </w:p>
        </w:tc>
      </w:tr>
      <w:tr w:rsidR="000711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71191" w:rsidRDefault="00071191" w:rsidP="000711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Получатель: Чикалюка Виталий Анатольевич Счет получателя средств №: 40817810676355020370 БИК получателя: 049805609 Наименование банка получателя: Якутское отделение № 8603 ПАО СБЕРБАНК Корреспондентский счет банка получателя: 30101810400000000609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07119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71191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81D43-6EE6-4A19-8B0B-B2B61B557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1362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2021-12-29T07:24:00Z</dcterms:created>
  <dcterms:modified xsi:type="dcterms:W3CDTF">2021-12-29T07:24:00Z</dcterms:modified>
</cp:coreProperties>
</file>