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81279" w14:textId="77777777" w:rsidR="00FF6DCD" w:rsidRPr="004042E3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C4276">
        <w:rPr>
          <w:b/>
          <w:sz w:val="24"/>
          <w:szCs w:val="24"/>
        </w:rPr>
        <w:t>2880</w:t>
      </w:r>
      <w:r w:rsidR="00424B57">
        <w:rPr>
          <w:b/>
          <w:sz w:val="24"/>
          <w:szCs w:val="24"/>
        </w:rPr>
        <w:t>.</w:t>
      </w:r>
    </w:p>
    <w:p w14:paraId="31C97A42" w14:textId="77777777" w:rsidR="00320475" w:rsidRPr="004042E3" w:rsidRDefault="004C427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4042E3">
        <w:rPr>
          <w:b/>
          <w:sz w:val="24"/>
          <w:szCs w:val="24"/>
        </w:rPr>
        <w:t>17.12.2021</w:t>
      </w:r>
    </w:p>
    <w:p w14:paraId="196408B3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4276">
        <w:rPr>
          <w:sz w:val="24"/>
          <w:szCs w:val="24"/>
        </w:rPr>
        <w:t xml:space="preserve">Злобин Андрей </w:t>
      </w:r>
      <w:proofErr w:type="gramStart"/>
      <w:r w:rsidR="004C4276">
        <w:rPr>
          <w:sz w:val="24"/>
          <w:szCs w:val="24"/>
        </w:rPr>
        <w:t>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4276">
        <w:rPr>
          <w:sz w:val="24"/>
          <w:szCs w:val="24"/>
        </w:rPr>
        <w:t>открытый аукцион</w:t>
      </w:r>
    </w:p>
    <w:p w14:paraId="2DAE82E3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4276">
        <w:rPr>
          <w:sz w:val="24"/>
          <w:szCs w:val="24"/>
        </w:rPr>
        <w:t>АО</w:t>
      </w:r>
      <w:proofErr w:type="gramEnd"/>
      <w:r w:rsidR="004C4276">
        <w:rPr>
          <w:sz w:val="24"/>
          <w:szCs w:val="24"/>
        </w:rPr>
        <w:t>0002880</w:t>
      </w:r>
    </w:p>
    <w:p w14:paraId="1ADFF95C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42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4276">
        <w:rPr>
          <w:sz w:val="24"/>
          <w:szCs w:val="24"/>
        </w:rPr>
        <w:t>Общество с ограниченной ответственностью «НК «Ресурс»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6E0F6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2526346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42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4276">
        <w:rPr>
          <w:sz w:val="24"/>
          <w:szCs w:val="24"/>
        </w:rPr>
        <w:t>АО0002880</w:t>
      </w:r>
      <w:r w:rsidR="00224412" w:rsidRPr="004042E3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56B5CCDB" w14:textId="77777777" w:rsidTr="00E3311F">
        <w:tc>
          <w:tcPr>
            <w:tcW w:w="3510" w:type="dxa"/>
          </w:tcPr>
          <w:p w14:paraId="4DB7416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A5414F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0BB22FB" w14:textId="77777777" w:rsidTr="00E3311F">
        <w:tc>
          <w:tcPr>
            <w:tcW w:w="3510" w:type="dxa"/>
          </w:tcPr>
          <w:p w14:paraId="1780C8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2884490" w14:textId="77777777" w:rsidR="002B1D27" w:rsidRPr="00334D8D" w:rsidRDefault="004C42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AEFDC18" w14:textId="77777777" w:rsidTr="00E3311F">
        <w:tc>
          <w:tcPr>
            <w:tcW w:w="3510" w:type="dxa"/>
          </w:tcPr>
          <w:p w14:paraId="2639A2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18B54C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42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4276">
              <w:rPr>
                <w:sz w:val="24"/>
                <w:szCs w:val="24"/>
              </w:rPr>
              <w:t>Общество</w:t>
            </w:r>
            <w:proofErr w:type="gramEnd"/>
            <w:r w:rsidR="004C4276">
              <w:rPr>
                <w:sz w:val="24"/>
                <w:szCs w:val="24"/>
              </w:rPr>
              <w:t xml:space="preserve"> с ограниченной ответственностью «НК «Ресурс»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04266EB" w14:textId="77777777" w:rsidTr="00E3311F">
        <w:tc>
          <w:tcPr>
            <w:tcW w:w="3510" w:type="dxa"/>
          </w:tcPr>
          <w:p w14:paraId="4EDB5E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0CE954C" w14:textId="77777777" w:rsidR="002B1D27" w:rsidRPr="004042E3" w:rsidRDefault="004C427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4042E3">
              <w:rPr>
                <w:sz w:val="24"/>
                <w:szCs w:val="24"/>
              </w:rPr>
              <w:t>Повторные открытые торги в форме аукциона с открытой формой подачи предложения о цене имущества ООО «НК «Ресурс»</w:t>
            </w:r>
            <w:r w:rsidR="00224412" w:rsidRPr="004042E3">
              <w:rPr>
                <w:sz w:val="24"/>
                <w:szCs w:val="24"/>
              </w:rPr>
              <w:t>.</w:t>
            </w:r>
          </w:p>
        </w:tc>
      </w:tr>
      <w:tr w:rsidR="002B1D27" w:rsidRPr="00334D8D" w14:paraId="02BB52C3" w14:textId="77777777" w:rsidTr="00E3311F">
        <w:tc>
          <w:tcPr>
            <w:tcW w:w="3510" w:type="dxa"/>
          </w:tcPr>
          <w:p w14:paraId="2E7304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D8D59D1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4276">
              <w:rPr>
                <w:sz w:val="24"/>
                <w:szCs w:val="24"/>
              </w:rPr>
              <w:t>открытого</w:t>
            </w:r>
            <w:proofErr w:type="gramEnd"/>
            <w:r w:rsidR="004C4276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42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8F399EF" w14:textId="77777777" w:rsidTr="00E3311F">
        <w:tc>
          <w:tcPr>
            <w:tcW w:w="3510" w:type="dxa"/>
          </w:tcPr>
          <w:p w14:paraId="6762C0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27761E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F552ACD" w14:textId="77777777" w:rsidTr="00E3311F">
        <w:trPr>
          <w:trHeight w:val="690"/>
        </w:trPr>
        <w:tc>
          <w:tcPr>
            <w:tcW w:w="3510" w:type="dxa"/>
          </w:tcPr>
          <w:p w14:paraId="446536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E69E55" w14:textId="77777777" w:rsidR="002B1D27" w:rsidRPr="00224412" w:rsidRDefault="004C42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CCF6BAE" w14:textId="77777777" w:rsidTr="00E3311F">
        <w:trPr>
          <w:trHeight w:val="135"/>
        </w:trPr>
        <w:tc>
          <w:tcPr>
            <w:tcW w:w="3510" w:type="dxa"/>
          </w:tcPr>
          <w:p w14:paraId="2157C1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E98F3D8" w14:textId="77777777" w:rsidR="002B1D27" w:rsidRPr="00224412" w:rsidRDefault="004C42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3B35B04" w14:textId="77777777" w:rsidTr="00E3311F">
        <w:trPr>
          <w:trHeight w:val="150"/>
        </w:trPr>
        <w:tc>
          <w:tcPr>
            <w:tcW w:w="3510" w:type="dxa"/>
          </w:tcPr>
          <w:p w14:paraId="0C62AD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09D758C" w14:textId="77777777" w:rsidR="002B1D27" w:rsidRPr="00224412" w:rsidRDefault="004C42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457DE5E" w14:textId="77777777" w:rsidTr="00E3311F">
        <w:trPr>
          <w:trHeight w:val="119"/>
        </w:trPr>
        <w:tc>
          <w:tcPr>
            <w:tcW w:w="3510" w:type="dxa"/>
          </w:tcPr>
          <w:p w14:paraId="42B79C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8FC5BBB" w14:textId="77777777" w:rsidR="002B1D27" w:rsidRPr="00224412" w:rsidRDefault="004C42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158F911" w14:textId="77777777" w:rsidTr="00E3311F">
        <w:trPr>
          <w:trHeight w:val="135"/>
        </w:trPr>
        <w:tc>
          <w:tcPr>
            <w:tcW w:w="3510" w:type="dxa"/>
          </w:tcPr>
          <w:p w14:paraId="59FA6F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7A49E47" w14:textId="77777777" w:rsidR="002B1D27" w:rsidRPr="00334D8D" w:rsidRDefault="004C42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D57AA9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7390D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276" w14:paraId="0EE289DE" w14:textId="77777777">
        <w:tc>
          <w:tcPr>
            <w:tcW w:w="5341" w:type="dxa"/>
          </w:tcPr>
          <w:p w14:paraId="22CE4D1D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710BE7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C4276" w14:paraId="504B0118" w14:textId="77777777">
        <w:tc>
          <w:tcPr>
            <w:tcW w:w="5341" w:type="dxa"/>
          </w:tcPr>
          <w:p w14:paraId="23CFC12C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4327F4F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875D83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F5E3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4786"/>
      </w:tblGrid>
      <w:tr w:rsidR="004042E3" w14:paraId="0FEC8CAA" w14:textId="77777777" w:rsidTr="0083571B">
        <w:tc>
          <w:tcPr>
            <w:tcW w:w="5495" w:type="dxa"/>
          </w:tcPr>
          <w:p w14:paraId="0D9CA166" w14:textId="77777777" w:rsidR="004042E3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CE8896A" w14:textId="77777777" w:rsidR="004042E3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042E3" w14:paraId="253798F6" w14:textId="77777777" w:rsidTr="0083571B">
        <w:tc>
          <w:tcPr>
            <w:tcW w:w="5495" w:type="dxa"/>
          </w:tcPr>
          <w:p w14:paraId="00DD117B" w14:textId="77777777" w:rsidR="004042E3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BF4463E" w14:textId="77777777" w:rsidR="004042E3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042E3" w14:paraId="03939A89" w14:textId="77777777" w:rsidTr="0083571B">
        <w:tc>
          <w:tcPr>
            <w:tcW w:w="5495" w:type="dxa"/>
          </w:tcPr>
          <w:p w14:paraId="60F3CB8A" w14:textId="77777777" w:rsidR="004042E3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3D4537D" w14:textId="77777777" w:rsidR="004042E3" w:rsidRPr="009B0CC5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4042E3" w14:paraId="2FBCED9B" w14:textId="77777777" w:rsidTr="0083571B">
        <w:tc>
          <w:tcPr>
            <w:tcW w:w="5495" w:type="dxa"/>
          </w:tcPr>
          <w:p w14:paraId="509C2F1E" w14:textId="77777777" w:rsidR="004042E3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2C87854" w14:textId="77777777" w:rsidR="004042E3" w:rsidRPr="009B0CC5" w:rsidRDefault="004042E3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B67974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23F6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276" w14:paraId="74D5B162" w14:textId="77777777">
        <w:tc>
          <w:tcPr>
            <w:tcW w:w="5341" w:type="dxa"/>
          </w:tcPr>
          <w:p w14:paraId="3EAC006C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990806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4276" w14:paraId="5E0274EA" w14:textId="77777777">
        <w:tc>
          <w:tcPr>
            <w:tcW w:w="5341" w:type="dxa"/>
          </w:tcPr>
          <w:p w14:paraId="4502E953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BBDDE36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4C4276" w14:paraId="13902B6A" w14:textId="77777777">
        <w:tc>
          <w:tcPr>
            <w:tcW w:w="5341" w:type="dxa"/>
          </w:tcPr>
          <w:p w14:paraId="1F4C10CC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42D2924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обл. от 03.07.2020г. по делу №А57-9383/2014</w:t>
            </w:r>
          </w:p>
        </w:tc>
      </w:tr>
    </w:tbl>
    <w:p w14:paraId="1CDE33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5B9C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276" w14:paraId="30D9EC35" w14:textId="77777777">
        <w:tc>
          <w:tcPr>
            <w:tcW w:w="5341" w:type="dxa"/>
          </w:tcPr>
          <w:p w14:paraId="3C8DDB78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9294F74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C4276" w14:paraId="4FFC6700" w14:textId="77777777">
        <w:tc>
          <w:tcPr>
            <w:tcW w:w="5341" w:type="dxa"/>
          </w:tcPr>
          <w:p w14:paraId="334789A4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A7830FE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«НК «Ресурс»</w:t>
            </w:r>
          </w:p>
        </w:tc>
      </w:tr>
      <w:tr w:rsidR="004C4276" w14:paraId="65AE890A" w14:textId="77777777">
        <w:tc>
          <w:tcPr>
            <w:tcW w:w="5341" w:type="dxa"/>
          </w:tcPr>
          <w:p w14:paraId="210845F7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570DBD6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4C4276" w14:paraId="23B17FCC" w14:textId="77777777">
        <w:tc>
          <w:tcPr>
            <w:tcW w:w="5341" w:type="dxa"/>
          </w:tcPr>
          <w:p w14:paraId="73CC3ED7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93A1C2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4C4276" w14:paraId="0862F90E" w14:textId="77777777">
        <w:tc>
          <w:tcPr>
            <w:tcW w:w="5341" w:type="dxa"/>
          </w:tcPr>
          <w:p w14:paraId="6B80735F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9D7018B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4C4276" w14:paraId="1C1D32CF" w14:textId="77777777">
        <w:tc>
          <w:tcPr>
            <w:tcW w:w="5341" w:type="dxa"/>
          </w:tcPr>
          <w:p w14:paraId="57F95378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3040414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732E3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5CD6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276" w14:paraId="68406ED7" w14:textId="77777777">
        <w:tc>
          <w:tcPr>
            <w:tcW w:w="5341" w:type="dxa"/>
          </w:tcPr>
          <w:p w14:paraId="129BDDF6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9ED43A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А.О.</w:t>
            </w:r>
          </w:p>
        </w:tc>
      </w:tr>
      <w:tr w:rsidR="004C4276" w14:paraId="0342C396" w14:textId="77777777">
        <w:tc>
          <w:tcPr>
            <w:tcW w:w="5341" w:type="dxa"/>
          </w:tcPr>
          <w:p w14:paraId="0AE909AC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924C914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4C4276" w14:paraId="68BAD959" w14:textId="77777777">
        <w:tc>
          <w:tcPr>
            <w:tcW w:w="5341" w:type="dxa"/>
          </w:tcPr>
          <w:p w14:paraId="3355F143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31571C9" w14:textId="77777777" w:rsidR="004C4276" w:rsidRDefault="004C4276" w:rsidP="004C4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33127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C1F68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F1C98BF" w14:textId="77777777" w:rsidR="004C4276" w:rsidRDefault="004C427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20.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276" w14:paraId="012B0F08" w14:textId="77777777">
        <w:tc>
          <w:tcPr>
            <w:tcW w:w="5341" w:type="dxa"/>
          </w:tcPr>
          <w:p w14:paraId="071CDEA3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995C171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</w:t>
            </w:r>
          </w:p>
        </w:tc>
      </w:tr>
      <w:tr w:rsidR="004C4276" w14:paraId="1D31E3EA" w14:textId="77777777">
        <w:tc>
          <w:tcPr>
            <w:tcW w:w="5341" w:type="dxa"/>
          </w:tcPr>
          <w:p w14:paraId="6BEC467F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5976DD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К заявке на участие в торгах должны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C4276" w14:paraId="32A90F89" w14:textId="77777777">
        <w:tc>
          <w:tcPr>
            <w:tcW w:w="5341" w:type="dxa"/>
          </w:tcPr>
          <w:p w14:paraId="1E014381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18767E2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Урал-5557, категория тс: С специализированный автокран, рег. знак Т123МА64, 1990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Фрюхауф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ОNCZ36-324, рег. знак АН130564, 1989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УАЗ-390995, рег. знак В998УВ64,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УАЗ-390995, рег. знак Е223МХ64, 2010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КАМАЗ-43101, категория тс: С седельный тягач, рег. знак О754УС64, 1990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ППЦ НЕФАЗ-967421003, рег. знак АЕ358564, 2003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КАМАЗ-4310, категория тс: С фургон, рег. знак У770СМ64, 1987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КАМАЗ-4310, категория тс: С седельный тягач, рег. знак О928ХО64, 1990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 тракторный мод. 8301-02 (ёмкость под тех/жидкость, V=40 куб. м), рег. знак 5966СН64,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 тракторный, мод. 8302-03 (ёмкость под тех/жидкость, V=15 куб. м), рег. знак 5967СН64,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ППНЕФАЗ-9334-10-01, рег. знак АН081364, 2006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Земельные участки для с/х производства: 14 343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№64:16:070201:201; 148 357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№64:16:080301:133; 2 027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№64:16:070201:208; 20 428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№64:16:080301:134; 3 734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№64:16:070201:203; 4 000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№64:16:070201:212; 47 000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№64:16:070201:200; 72 200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№64:16:070201:211; 770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№64:16:070201:210; 83 800 кв. м,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№64:16:070201:213</w:t>
            </w:r>
          </w:p>
        </w:tc>
      </w:tr>
      <w:tr w:rsidR="004C4276" w14:paraId="39350DCB" w14:textId="77777777">
        <w:tc>
          <w:tcPr>
            <w:tcW w:w="5341" w:type="dxa"/>
          </w:tcPr>
          <w:p w14:paraId="1AC5CAB8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FEC76A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6912465,30</w:t>
            </w:r>
          </w:p>
        </w:tc>
      </w:tr>
      <w:tr w:rsidR="004C4276" w14:paraId="37F1D9C7" w14:textId="77777777">
        <w:tc>
          <w:tcPr>
            <w:tcW w:w="5341" w:type="dxa"/>
          </w:tcPr>
          <w:p w14:paraId="435EE7E2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AF2995A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4276" w14:paraId="6E2E9D38" w14:textId="77777777">
        <w:tc>
          <w:tcPr>
            <w:tcW w:w="5341" w:type="dxa"/>
          </w:tcPr>
          <w:p w14:paraId="543C7717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EB1985B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345623,265</w:t>
            </w:r>
          </w:p>
        </w:tc>
      </w:tr>
      <w:tr w:rsidR="004C4276" w14:paraId="49CF33C2" w14:textId="77777777">
        <w:tc>
          <w:tcPr>
            <w:tcW w:w="5341" w:type="dxa"/>
          </w:tcPr>
          <w:p w14:paraId="0D525619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ABDAE29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4276" w14:paraId="448010A3" w14:textId="77777777">
        <w:tc>
          <w:tcPr>
            <w:tcW w:w="5341" w:type="dxa"/>
          </w:tcPr>
          <w:p w14:paraId="2D0183A7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E245FE8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4276" w14:paraId="31862C99" w14:textId="77777777">
        <w:tc>
          <w:tcPr>
            <w:tcW w:w="5341" w:type="dxa"/>
          </w:tcPr>
          <w:p w14:paraId="000B1064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3807145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C4276" w14:paraId="00949A66" w14:textId="77777777">
        <w:tc>
          <w:tcPr>
            <w:tcW w:w="5341" w:type="dxa"/>
          </w:tcPr>
          <w:p w14:paraId="0369CA78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C890BC1" w14:textId="77777777" w:rsidR="004C4276" w:rsidRDefault="004C4276" w:rsidP="004C42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ООО «НК «Ресурс» (ИНН 6455038295, КПП 645501001), р/с 40702810700001103317 в АО «ЭКОНОМБАНК» г. Саратов, к/с 30101810100000000722, БИК </w:t>
            </w:r>
            <w:r>
              <w:rPr>
                <w:rFonts w:cstheme="minorHAnsi"/>
                <w:sz w:val="24"/>
                <w:szCs w:val="24"/>
              </w:rPr>
              <w:lastRenderedPageBreak/>
              <w:t>046311722, с указанием «Задаток для участия в открытых торгах по реализации имущества ООО «НК «Ресурс». Лот №20».</w:t>
            </w:r>
          </w:p>
        </w:tc>
      </w:tr>
    </w:tbl>
    <w:p w14:paraId="5FF3DFC5" w14:textId="7777777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9DC628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6BDCCA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42E3"/>
    <w:rsid w:val="00405DC3"/>
    <w:rsid w:val="00424B57"/>
    <w:rsid w:val="0045349A"/>
    <w:rsid w:val="00474531"/>
    <w:rsid w:val="004854ED"/>
    <w:rsid w:val="004878B7"/>
    <w:rsid w:val="004B1BD6"/>
    <w:rsid w:val="004B7B60"/>
    <w:rsid w:val="004C4276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514F"/>
  <w15:docId w15:val="{39194CB5-8DFF-9941-AC44-47AB8F5E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591B4-72EB-4E1F-87BB-F23B778D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2021-12-17T16:30:00Z</dcterms:created>
  <dcterms:modified xsi:type="dcterms:W3CDTF">2021-12-17T16:33:00Z</dcterms:modified>
</cp:coreProperties>
</file>