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1B6B">
        <w:rPr>
          <w:b/>
          <w:sz w:val="24"/>
          <w:szCs w:val="24"/>
        </w:rPr>
        <w:t>2881</w:t>
      </w:r>
      <w:r w:rsidR="00424B57">
        <w:rPr>
          <w:b/>
          <w:sz w:val="24"/>
          <w:szCs w:val="24"/>
        </w:rPr>
        <w:t>.</w:t>
      </w:r>
    </w:p>
    <w:p w:rsidR="00320475" w:rsidRPr="00320475" w:rsidRDefault="00B41B6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41B6B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41B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41B6B">
        <w:rPr>
          <w:sz w:val="24"/>
          <w:szCs w:val="24"/>
        </w:rPr>
        <w:t>АО0002881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41B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41B6B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41B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41B6B">
        <w:rPr>
          <w:sz w:val="24"/>
          <w:szCs w:val="24"/>
        </w:rPr>
        <w:t>АО0002881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1B6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41B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41B6B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1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Лот №1: Движимое имущество в количестве 119 ед. согласно Приложению № 1, расположенное по адресу г. Москва, ул. Нежинская, д. 1, корп. 3, кв. 63.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41B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41B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1B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1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1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1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1B6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1B6B" w:rsidRDefault="00B41B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1768904,19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88445,2095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 на счет должника №40817810304720026167 Банк получателя: АО «Альфа-Банк», г. Москва БИК 044525593 к/ч30101810200000000593, получатель Габов Е.И. (ИНН 590406046007)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B41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1B6B" w:rsidRDefault="00B41B6B" w:rsidP="00B41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1B6B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07B92-1216-4B6A-A3C5-5EBC0759F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2021-12-17T10:02:00Z</dcterms:created>
  <dcterms:modified xsi:type="dcterms:W3CDTF">2021-12-17T10:02:00Z</dcterms:modified>
</cp:coreProperties>
</file>