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4E40">
        <w:rPr>
          <w:b/>
          <w:sz w:val="24"/>
          <w:szCs w:val="24"/>
        </w:rPr>
        <w:t>2876</w:t>
      </w:r>
      <w:r w:rsidR="00206311">
        <w:rPr>
          <w:b/>
          <w:sz w:val="24"/>
          <w:szCs w:val="24"/>
        </w:rPr>
        <w:t>.</w:t>
      </w:r>
    </w:p>
    <w:p w:rsidR="00B7364F" w:rsidRPr="00140FBA" w:rsidRDefault="008F4E4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4E40" w:rsidRDefault="008F4E4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жилое, кадастровый номер 64:48:020340:276, 1/2 доли в праве, площадью 48,2 кв. м., расположенное по адресу: г. Саратов, ул. Химическая, д. 7, кв. 269 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04.10.2021 9:00:00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10.11.2021 17:00:00</w:t>
            </w:r>
          </w:p>
        </w:tc>
      </w:tr>
    </w:tbl>
    <w:p w:rsidR="008F4E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8F4E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выпуска.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04.10.2021 9:00:00</w:t>
            </w:r>
          </w:p>
        </w:tc>
      </w:tr>
      <w:tr w:rsidR="008F4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4E40" w:rsidRDefault="008F4E40" w:rsidP="008F4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10.11.2021 17:00:00</w:t>
            </w:r>
          </w:p>
        </w:tc>
      </w:tr>
    </w:tbl>
    <w:p w:rsidR="008F4E4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8F4E40" w:rsidRDefault="008F4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4E40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69E58-CE8C-426B-B481-F04AB53D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2021-12-05T17:15:00Z</dcterms:created>
  <dcterms:modified xsi:type="dcterms:W3CDTF">2021-12-05T17:15:00Z</dcterms:modified>
</cp:coreProperties>
</file>