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64E8E" w14:textId="77777777" w:rsidR="00FF6DCD" w:rsidRPr="00BB4CB3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511B9">
        <w:rPr>
          <w:b/>
          <w:sz w:val="24"/>
          <w:szCs w:val="24"/>
        </w:rPr>
        <w:t>2871</w:t>
      </w:r>
      <w:r w:rsidR="00424B57">
        <w:rPr>
          <w:b/>
          <w:sz w:val="24"/>
          <w:szCs w:val="24"/>
        </w:rPr>
        <w:t>.</w:t>
      </w:r>
    </w:p>
    <w:p w14:paraId="0C305D47" w14:textId="77777777" w:rsidR="00320475" w:rsidRPr="00BB4CB3" w:rsidRDefault="00E511B9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BB4CB3">
        <w:rPr>
          <w:b/>
          <w:sz w:val="24"/>
          <w:szCs w:val="24"/>
        </w:rPr>
        <w:t>21.10.2021</w:t>
      </w:r>
    </w:p>
    <w:p w14:paraId="36772F68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11B9">
        <w:rPr>
          <w:sz w:val="24"/>
          <w:szCs w:val="24"/>
        </w:rPr>
        <w:t xml:space="preserve">Злобин Андрей </w:t>
      </w:r>
      <w:proofErr w:type="gramStart"/>
      <w:r w:rsidR="00E511B9">
        <w:rPr>
          <w:sz w:val="24"/>
          <w:szCs w:val="24"/>
        </w:rPr>
        <w:t>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11B9">
        <w:rPr>
          <w:sz w:val="24"/>
          <w:szCs w:val="24"/>
        </w:rPr>
        <w:t>открытый аукцион</w:t>
      </w:r>
    </w:p>
    <w:p w14:paraId="15626E9E" w14:textId="77777777"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11B9">
        <w:rPr>
          <w:sz w:val="24"/>
          <w:szCs w:val="24"/>
        </w:rPr>
        <w:t>АО</w:t>
      </w:r>
      <w:proofErr w:type="gramEnd"/>
      <w:r w:rsidR="00E511B9">
        <w:rPr>
          <w:sz w:val="24"/>
          <w:szCs w:val="24"/>
        </w:rPr>
        <w:t>0002871</w:t>
      </w:r>
    </w:p>
    <w:p w14:paraId="7C3A61F6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11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11B9">
        <w:rPr>
          <w:sz w:val="24"/>
          <w:szCs w:val="24"/>
        </w:rPr>
        <w:t>ОБЩЕСТВО С ОГРАНИЧЕННОЙ ОТВЕТСТВЕННОСТЬЮ "НЕФТЯНАЯ КОМПАНИЯ "РЕСУРС"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6CD0DE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9B5AB7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11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11B9">
        <w:rPr>
          <w:sz w:val="24"/>
          <w:szCs w:val="24"/>
        </w:rPr>
        <w:t>АО0002871</w:t>
      </w:r>
      <w:r w:rsidR="00224412" w:rsidRPr="00BB4CB3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052230F1" w14:textId="77777777" w:rsidTr="00E3311F">
        <w:tc>
          <w:tcPr>
            <w:tcW w:w="3510" w:type="dxa"/>
          </w:tcPr>
          <w:p w14:paraId="59F40BB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272B1F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B38DE00" w14:textId="77777777" w:rsidTr="00E3311F">
        <w:tc>
          <w:tcPr>
            <w:tcW w:w="3510" w:type="dxa"/>
          </w:tcPr>
          <w:p w14:paraId="0BBC49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1650335" w14:textId="77777777" w:rsidR="002B1D27" w:rsidRPr="00334D8D" w:rsidRDefault="00E511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254963A" w14:textId="77777777" w:rsidTr="00E3311F">
        <w:tc>
          <w:tcPr>
            <w:tcW w:w="3510" w:type="dxa"/>
          </w:tcPr>
          <w:p w14:paraId="3FA97F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48BCD6C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11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11B9">
              <w:rPr>
                <w:sz w:val="24"/>
                <w:szCs w:val="24"/>
              </w:rPr>
              <w:t>ОБЩЕСТВО</w:t>
            </w:r>
            <w:proofErr w:type="gramEnd"/>
            <w:r w:rsidR="00E511B9">
              <w:rPr>
                <w:sz w:val="24"/>
                <w:szCs w:val="24"/>
              </w:rPr>
              <w:t xml:space="preserve"> С ОГРАНИЧЕННОЙ ОТВЕТСТВЕННОСТЬЮ "НЕФТЯНАЯ КОМПАНИЯ "РЕСУРС"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84BE484" w14:textId="77777777" w:rsidTr="00E3311F">
        <w:tc>
          <w:tcPr>
            <w:tcW w:w="3510" w:type="dxa"/>
          </w:tcPr>
          <w:p w14:paraId="621421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960F962" w14:textId="77777777" w:rsidR="002B1D27" w:rsidRPr="00BB4CB3" w:rsidRDefault="00E511B9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BB4CB3">
              <w:rPr>
                <w:sz w:val="24"/>
                <w:szCs w:val="24"/>
              </w:rPr>
              <w:t>Открытые торги по реализации имущества ООО «НК «Ресурс» в форме аукциона с открытой формой представления предложений о цене</w:t>
            </w:r>
            <w:r w:rsidR="00224412" w:rsidRPr="00BB4CB3">
              <w:rPr>
                <w:sz w:val="24"/>
                <w:szCs w:val="24"/>
              </w:rPr>
              <w:t>.</w:t>
            </w:r>
          </w:p>
        </w:tc>
      </w:tr>
      <w:tr w:rsidR="002B1D27" w:rsidRPr="00334D8D" w14:paraId="7C7015B9" w14:textId="77777777" w:rsidTr="00E3311F">
        <w:tc>
          <w:tcPr>
            <w:tcW w:w="3510" w:type="dxa"/>
          </w:tcPr>
          <w:p w14:paraId="728A73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47CA26D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11B9">
              <w:rPr>
                <w:sz w:val="24"/>
                <w:szCs w:val="24"/>
              </w:rPr>
              <w:t>открытого</w:t>
            </w:r>
            <w:proofErr w:type="gramEnd"/>
            <w:r w:rsidR="00E511B9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11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F60BDB" w14:textId="77777777" w:rsidTr="00E3311F">
        <w:tc>
          <w:tcPr>
            <w:tcW w:w="3510" w:type="dxa"/>
          </w:tcPr>
          <w:p w14:paraId="72FE4A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06F7C0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B7DCC32" w14:textId="77777777" w:rsidTr="00E3311F">
        <w:trPr>
          <w:trHeight w:val="690"/>
        </w:trPr>
        <w:tc>
          <w:tcPr>
            <w:tcW w:w="3510" w:type="dxa"/>
          </w:tcPr>
          <w:p w14:paraId="4D31BF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884D8CC" w14:textId="77777777" w:rsidR="002B1D27" w:rsidRPr="00224412" w:rsidRDefault="00E511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98516F0" w14:textId="77777777" w:rsidTr="00E3311F">
        <w:trPr>
          <w:trHeight w:val="135"/>
        </w:trPr>
        <w:tc>
          <w:tcPr>
            <w:tcW w:w="3510" w:type="dxa"/>
          </w:tcPr>
          <w:p w14:paraId="540F7B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112CE66" w14:textId="77777777" w:rsidR="002B1D27" w:rsidRPr="00224412" w:rsidRDefault="00E51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3848142" w14:textId="77777777" w:rsidTr="00E3311F">
        <w:trPr>
          <w:trHeight w:val="150"/>
        </w:trPr>
        <w:tc>
          <w:tcPr>
            <w:tcW w:w="3510" w:type="dxa"/>
          </w:tcPr>
          <w:p w14:paraId="01CDE7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323E7E8" w14:textId="77777777" w:rsidR="002B1D27" w:rsidRPr="00224412" w:rsidRDefault="00E51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953859" w14:textId="77777777" w:rsidTr="00E3311F">
        <w:trPr>
          <w:trHeight w:val="119"/>
        </w:trPr>
        <w:tc>
          <w:tcPr>
            <w:tcW w:w="3510" w:type="dxa"/>
          </w:tcPr>
          <w:p w14:paraId="2D5F80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3D222FE" w14:textId="77777777" w:rsidR="002B1D27" w:rsidRPr="00224412" w:rsidRDefault="00E511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B6AE835" w14:textId="77777777" w:rsidTr="00E3311F">
        <w:trPr>
          <w:trHeight w:val="135"/>
        </w:trPr>
        <w:tc>
          <w:tcPr>
            <w:tcW w:w="3510" w:type="dxa"/>
          </w:tcPr>
          <w:p w14:paraId="4A9F92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6C47FE2" w14:textId="77777777" w:rsidR="002B1D27" w:rsidRPr="00334D8D" w:rsidRDefault="00E511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F5AEA5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DDC97B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1B9" w14:paraId="2420B857" w14:textId="77777777">
        <w:tc>
          <w:tcPr>
            <w:tcW w:w="5341" w:type="dxa"/>
          </w:tcPr>
          <w:p w14:paraId="62B63E58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82AC82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511B9" w14:paraId="0ACA3606" w14:textId="77777777">
        <w:tc>
          <w:tcPr>
            <w:tcW w:w="5341" w:type="dxa"/>
          </w:tcPr>
          <w:p w14:paraId="164CB587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DCC04E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A8734D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01BE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4786"/>
      </w:tblGrid>
      <w:tr w:rsidR="00BB4CB3" w14:paraId="40909964" w14:textId="77777777" w:rsidTr="00BB4CB3">
        <w:tc>
          <w:tcPr>
            <w:tcW w:w="5495" w:type="dxa"/>
          </w:tcPr>
          <w:p w14:paraId="118C6AF1" w14:textId="77777777" w:rsidR="00BB4CB3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2EF4756" w14:textId="77777777" w:rsidR="00BB4CB3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B4CB3" w14:paraId="227BAADA" w14:textId="77777777" w:rsidTr="00BB4CB3">
        <w:tc>
          <w:tcPr>
            <w:tcW w:w="5495" w:type="dxa"/>
          </w:tcPr>
          <w:p w14:paraId="0659616E" w14:textId="77777777" w:rsidR="00BB4CB3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2DFB731B" w14:textId="77777777" w:rsidR="00BB4CB3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B4CB3" w14:paraId="6723C60C" w14:textId="77777777" w:rsidTr="00BB4CB3">
        <w:tc>
          <w:tcPr>
            <w:tcW w:w="5495" w:type="dxa"/>
          </w:tcPr>
          <w:p w14:paraId="7D563114" w14:textId="77777777" w:rsidR="00BB4CB3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EA5BBD5" w14:textId="77777777" w:rsidR="00BB4CB3" w:rsidRPr="009B0CC5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BB4CB3" w14:paraId="680C7AD7" w14:textId="77777777" w:rsidTr="00BB4CB3">
        <w:tc>
          <w:tcPr>
            <w:tcW w:w="5495" w:type="dxa"/>
          </w:tcPr>
          <w:p w14:paraId="6271BB4F" w14:textId="77777777" w:rsidR="00BB4CB3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02BB6B1" w14:textId="77777777" w:rsidR="00BB4CB3" w:rsidRPr="009B0CC5" w:rsidRDefault="00BB4CB3" w:rsidP="00172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E2B51F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F553A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1B9" w14:paraId="0E372DD8" w14:textId="77777777">
        <w:tc>
          <w:tcPr>
            <w:tcW w:w="5341" w:type="dxa"/>
          </w:tcPr>
          <w:p w14:paraId="24978B28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4C254AC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11B9" w14:paraId="28E692F9" w14:textId="77777777">
        <w:tc>
          <w:tcPr>
            <w:tcW w:w="5341" w:type="dxa"/>
          </w:tcPr>
          <w:p w14:paraId="75E66566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2CCE128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E511B9" w14:paraId="6F2357F7" w14:textId="77777777">
        <w:tc>
          <w:tcPr>
            <w:tcW w:w="5341" w:type="dxa"/>
          </w:tcPr>
          <w:p w14:paraId="30A13353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33ABAF7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 от 03.07.2020г.</w:t>
            </w:r>
          </w:p>
        </w:tc>
      </w:tr>
    </w:tbl>
    <w:p w14:paraId="39F28E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4FA5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1B9" w14:paraId="1BCD73EC" w14:textId="77777777">
        <w:tc>
          <w:tcPr>
            <w:tcW w:w="5341" w:type="dxa"/>
          </w:tcPr>
          <w:p w14:paraId="6F7AA973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FC38B8D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511B9" w14:paraId="354B6D49" w14:textId="77777777">
        <w:tc>
          <w:tcPr>
            <w:tcW w:w="5341" w:type="dxa"/>
          </w:tcPr>
          <w:p w14:paraId="33E4D417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CA94866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E511B9" w14:paraId="70483AEC" w14:textId="77777777">
        <w:tc>
          <w:tcPr>
            <w:tcW w:w="5341" w:type="dxa"/>
          </w:tcPr>
          <w:p w14:paraId="29AC69A7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65E073B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E511B9" w14:paraId="31017552" w14:textId="77777777">
        <w:tc>
          <w:tcPr>
            <w:tcW w:w="5341" w:type="dxa"/>
          </w:tcPr>
          <w:p w14:paraId="1E095D6F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521BCD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E511B9" w14:paraId="44C2484D" w14:textId="77777777">
        <w:tc>
          <w:tcPr>
            <w:tcW w:w="5341" w:type="dxa"/>
          </w:tcPr>
          <w:p w14:paraId="1FFE8935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2E2757F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E511B9" w14:paraId="44AD6A98" w14:textId="77777777">
        <w:tc>
          <w:tcPr>
            <w:tcW w:w="5341" w:type="dxa"/>
          </w:tcPr>
          <w:p w14:paraId="6C5C9088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21AB17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4BDF2F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3C52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1B9" w14:paraId="176AD30C" w14:textId="77777777">
        <w:tc>
          <w:tcPr>
            <w:tcW w:w="5341" w:type="dxa"/>
          </w:tcPr>
          <w:p w14:paraId="4122E1F4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433590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511B9" w14:paraId="5D95046B" w14:textId="77777777">
        <w:tc>
          <w:tcPr>
            <w:tcW w:w="5341" w:type="dxa"/>
          </w:tcPr>
          <w:p w14:paraId="782F1F0A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2C6BEDD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E511B9" w14:paraId="1A098343" w14:textId="77777777">
        <w:tc>
          <w:tcPr>
            <w:tcW w:w="5341" w:type="dxa"/>
          </w:tcPr>
          <w:p w14:paraId="38D7586F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6872D1" w14:textId="77777777" w:rsidR="00E511B9" w:rsidRDefault="00E511B9" w:rsidP="00E511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9FD51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38ACC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748E67F" w14:textId="77777777" w:rsidR="00E511B9" w:rsidRDefault="00E511B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20.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11B9" w14:paraId="44D922A4" w14:textId="77777777">
        <w:tc>
          <w:tcPr>
            <w:tcW w:w="5341" w:type="dxa"/>
          </w:tcPr>
          <w:p w14:paraId="52BF6350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51D15A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 должника </w:t>
            </w:r>
          </w:p>
        </w:tc>
      </w:tr>
      <w:tr w:rsidR="00E511B9" w14:paraId="593C0C43" w14:textId="77777777">
        <w:tc>
          <w:tcPr>
            <w:tcW w:w="5341" w:type="dxa"/>
          </w:tcPr>
          <w:p w14:paraId="5912C937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BE2270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</w:t>
            </w:r>
            <w:r>
              <w:rPr>
                <w:rFonts w:cstheme="minorHAnsi"/>
                <w:sz w:val="24"/>
                <w:szCs w:val="24"/>
              </w:rPr>
              <w:lastRenderedPageBreak/>
              <w:t>г.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511B9" w14:paraId="1D816CE5" w14:textId="77777777">
        <w:tc>
          <w:tcPr>
            <w:tcW w:w="5341" w:type="dxa"/>
          </w:tcPr>
          <w:p w14:paraId="6FAF3D8E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D95AE9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№20: УРАЛ5557, категория тс: С специализированный автокран, рег. знак Т123МА64, 1990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ФРЮХАУФОNCZ36-324, рег. знак АН130564, 1989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УАЗ 390995, рег. знак В998УВ64,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УАЗ 390995, рег. знак Е223МХ64, 2010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КАМАЗ43101, категория тс: С седельный тягач, рег. знак О754УС64, 1990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ППЦНЕФАЗ967421003, рег. знак АЕ358564, 2003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КАМАЗ4310, категория тс: С фургон, рег. знак У770СМ64, 1987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КАМАЗ4310, категория тс: С седельный тягач, рег. знак О928ХО64, 1990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 тракторный мод. 8301-02 (ёмкость под тех/жидкость V=40м³), рег. знак 5966СН64,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 тракторный мод. 8302-03 (ёмкость под тех/жидкость V=15м³), рег. знак 5967СН64,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ППНЕФАЗ 9334-10-01, рег. знак АН081364, 2006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г.в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Земельные участки для с/х производства:14 343м²,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64:16:070201:201; 148 357м²,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64:16:080301:133; 2 027м²,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64:16:070201:208; 20 428м²,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64:16:080301:134; 3 734м²,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64:16:070201:203; 4 000м²,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64:16:070201:212; 47 000м²,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64:16:070201:200; 72 200м²,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64:16:070201:211; 770м²,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64:16:070201:210; 83 800м²,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№ 64:16:070201:213. </w:t>
            </w:r>
          </w:p>
        </w:tc>
      </w:tr>
      <w:tr w:rsidR="00E511B9" w14:paraId="60515211" w14:textId="77777777">
        <w:tc>
          <w:tcPr>
            <w:tcW w:w="5341" w:type="dxa"/>
          </w:tcPr>
          <w:p w14:paraId="093B5547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4432E3A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7680517,00</w:t>
            </w:r>
          </w:p>
        </w:tc>
      </w:tr>
      <w:tr w:rsidR="00E511B9" w14:paraId="11C84696" w14:textId="77777777">
        <w:tc>
          <w:tcPr>
            <w:tcW w:w="5341" w:type="dxa"/>
          </w:tcPr>
          <w:p w14:paraId="2AC63EB4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6041C8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11B9" w14:paraId="171C925F" w14:textId="77777777">
        <w:tc>
          <w:tcPr>
            <w:tcW w:w="5341" w:type="dxa"/>
          </w:tcPr>
          <w:p w14:paraId="4B48B36C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F180249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384025,85</w:t>
            </w:r>
          </w:p>
        </w:tc>
      </w:tr>
      <w:tr w:rsidR="00E511B9" w14:paraId="61B64750" w14:textId="77777777">
        <w:tc>
          <w:tcPr>
            <w:tcW w:w="5341" w:type="dxa"/>
          </w:tcPr>
          <w:p w14:paraId="3E2816E9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303BEAA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511B9" w14:paraId="151B121E" w14:textId="77777777">
        <w:tc>
          <w:tcPr>
            <w:tcW w:w="5341" w:type="dxa"/>
          </w:tcPr>
          <w:p w14:paraId="28DAB3D0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30EDAE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511B9" w14:paraId="0823F281" w14:textId="77777777">
        <w:tc>
          <w:tcPr>
            <w:tcW w:w="5341" w:type="dxa"/>
          </w:tcPr>
          <w:p w14:paraId="4A92BD93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7F7E79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511B9" w14:paraId="07757247" w14:textId="77777777">
        <w:tc>
          <w:tcPr>
            <w:tcW w:w="5341" w:type="dxa"/>
          </w:tcPr>
          <w:p w14:paraId="661AECCB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FB0ED9" w14:textId="77777777" w:rsidR="00E511B9" w:rsidRDefault="00E511B9" w:rsidP="00E511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ООО «НК «Ресурс» (ИНН 6455038295, КПП 645501001), р/с 40702810700001103317 в АО «ЭКОНОМБАНК» г. </w:t>
            </w:r>
            <w:r>
              <w:rPr>
                <w:rFonts w:cstheme="minorHAnsi"/>
                <w:sz w:val="24"/>
                <w:szCs w:val="24"/>
              </w:rPr>
              <w:lastRenderedPageBreak/>
              <w:t>Саратов, к/с 30101810100000000722, БИК 046311722, с указанием «Задаток для участия в открытых торгах по реализации имущества ООО «НК «Ресурс». Лот №20»</w:t>
            </w:r>
          </w:p>
        </w:tc>
      </w:tr>
    </w:tbl>
    <w:p w14:paraId="3FADC04C" w14:textId="7777777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lastRenderedPageBreak/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7B6E76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D8DC7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B4CB3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511B9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6EB3B"/>
  <w15:docId w15:val="{14D8C84E-4EA8-1F4B-BB23-99D6D1420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EF909-6D00-4F64-888C-B3022F3A7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2021-10-21T08:56:00Z</dcterms:created>
  <dcterms:modified xsi:type="dcterms:W3CDTF">2021-10-21T09:01:00Z</dcterms:modified>
</cp:coreProperties>
</file>