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F2B2B">
        <w:rPr>
          <w:b/>
          <w:sz w:val="24"/>
          <w:szCs w:val="24"/>
        </w:rPr>
        <w:t>2873</w:t>
      </w:r>
      <w:r w:rsidR="00424B57">
        <w:rPr>
          <w:b/>
          <w:sz w:val="24"/>
          <w:szCs w:val="24"/>
        </w:rPr>
        <w:t>.</w:t>
      </w:r>
    </w:p>
    <w:p w:rsidR="00320475" w:rsidRPr="00320475" w:rsidRDefault="00AF2B2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20.09.2021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AF2B2B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AF2B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AF2B2B">
        <w:rPr>
          <w:sz w:val="24"/>
          <w:szCs w:val="24"/>
        </w:rPr>
        <w:t>АО0002873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AF2B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AF2B2B">
        <w:rPr>
          <w:sz w:val="24"/>
          <w:szCs w:val="24"/>
        </w:rPr>
        <w:t xml:space="preserve">Саенко Вениамин  Иванович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AF2B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AF2B2B">
        <w:rPr>
          <w:sz w:val="24"/>
          <w:szCs w:val="24"/>
        </w:rPr>
        <w:t>АО0002873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F2B2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AF2B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AF2B2B">
              <w:rPr>
                <w:sz w:val="24"/>
                <w:szCs w:val="24"/>
              </w:rPr>
              <w:t xml:space="preserve">Саенко Вениамин  Иванович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F2B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 xml:space="preserve">Открытые торги в электронной форме в виде аукциона по продаже имущества должника Саенко Вениамина Ивановича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AF2B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AF2B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2B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20.09.2021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2B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25.10.2021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14:00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F2B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20.09.2021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F2B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20.09.2021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F2B2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20.09.2021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Ростовской области 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А53-18051/2020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Ростовской области от 26 апреля 2021 года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Саенко Вениамин  Иванович 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612500897709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+79271526391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F2B2B" w:rsidRDefault="00AF2B2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торгах. 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К заявке на участие в торгах в обязательном порядке должно быть приложено подтверждение перечисления задатка Заявителем, а именно: документ, подтверждающий перечисление задатка на счет, которым может являться платежное поручение, квитанция, иной документы - с отметкой банка, подтверждающей внесение Заявителем установленного задатка. Заявитель вправе изменить или отозвать заявку на участие в торгах не позднее окончания срока на участие в торгах, направив об этом уведомление Оператору электронной площадки.  Заявка на участие в торгах должна содержать: а)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в) копии документов, подтверждающих полномочия руководителя или иного лица на осуществление действий от имени заявителя (для юридических лиц);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4017383,00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200869,15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счет, указанный в электронном сообщении о продаже. Заявитель вправе направить задаток на счет, указанный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AF2B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2B2B" w:rsidRDefault="00AF2B2B" w:rsidP="00AF2B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Саенко Вениамин Иванович  Кор/счет банка: 30101810600000000602 БИК банка: 046015602 КПП банка: 616143002 ИНН: 7707083893 Счет получателя: 40817810252096797866 ФИО получателя: Саенко Вениамин Иванович Сообщение: задаток для участия в торгах по продаже имущества Саенко В.И.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2B2B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7E3DF-19E3-4EFC-BA9E-E339E231F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2021-09-20T14:32:00Z</dcterms:created>
  <dcterms:modified xsi:type="dcterms:W3CDTF">2021-09-20T14:32:00Z</dcterms:modified>
</cp:coreProperties>
</file>