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1647">
        <w:rPr>
          <w:b/>
          <w:sz w:val="24"/>
          <w:szCs w:val="24"/>
        </w:rPr>
        <w:t>АО0002851</w:t>
      </w:r>
      <w:r w:rsidRPr="00BE0A9B">
        <w:rPr>
          <w:b/>
          <w:sz w:val="24"/>
          <w:szCs w:val="24"/>
        </w:rPr>
        <w:t>.</w:t>
      </w:r>
    </w:p>
    <w:p w:rsidR="009B22E7" w:rsidRPr="00BE0A9B" w:rsidRDefault="00A8164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816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81647">
        <w:rPr>
          <w:b/>
          <w:sz w:val="24"/>
          <w:szCs w:val="24"/>
        </w:rPr>
        <w:t>АО0002851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164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816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81647">
              <w:rPr>
                <w:sz w:val="24"/>
                <w:szCs w:val="24"/>
              </w:rPr>
              <w:t>Дементьева Екатерина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164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имущества, по реализации имущества должника Дементьевой Екатерины Алексеевны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816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816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64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64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164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164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164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А40-248157/2019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№А40-248157/2019 от 07.10.2019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1647" w:rsidRDefault="00A816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81647" w:rsidRDefault="00A8164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заявок на участие в торгах производится в порядке, предусмотренном разделом IV Приказа Минэкономразвития РФ №495 от 23.07.2015. Прием заявок осуществляется с 09 часов 00 минут по московскому времени (МСК) 21.07.2021 г. по 17 часов 00 минут по московскому времени (МСК) 27.08.2021 г.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– Помещение жилое, кадастровый номер 64:48:020340:276, 1/2 доли в праве, площадью 48,2 кв. м., расположенное по адресу: г. Саратов, ул. Химическая, д. 7, кв. 269. 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750000,00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37500,00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81647">
        <w:rPr>
          <w:sz w:val="24"/>
          <w:szCs w:val="24"/>
        </w:rPr>
        <w:t>Заявок на данный лот нет.</w:t>
      </w:r>
    </w:p>
    <w:p w:rsidR="00A81647" w:rsidRDefault="00A816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A81647" w:rsidRDefault="00A8164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заявок на участие в торгах производится в порядке, предусмотренном разделом IV Приказа Минэкономразвития РФ №495 от 23.07.2015. Прием заявок осуществляется с 09 часов 00 минут по московскому времени (МСК) 21.07.2021 г. по 17 часов 00 минут по московскому времени (МСК) 27.08.2021 г.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A81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1647" w:rsidRDefault="00A81647" w:rsidP="00A81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A8164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81647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6E9A3-DF1C-4CE0-8949-BEB54E33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2021-09-02T15:49:00Z</dcterms:created>
  <dcterms:modified xsi:type="dcterms:W3CDTF">2021-09-02T15:49:00Z</dcterms:modified>
</cp:coreProperties>
</file>