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23B4F">
        <w:rPr>
          <w:b/>
          <w:sz w:val="24"/>
          <w:szCs w:val="24"/>
        </w:rPr>
        <w:t>2855</w:t>
      </w:r>
      <w:r w:rsidR="00424B57">
        <w:rPr>
          <w:b/>
          <w:sz w:val="24"/>
          <w:szCs w:val="24"/>
        </w:rPr>
        <w:t>.</w:t>
      </w:r>
    </w:p>
    <w:p w:rsidR="00320475" w:rsidRPr="00320475" w:rsidRDefault="00423B4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23B4F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23B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23B4F">
        <w:rPr>
          <w:sz w:val="24"/>
          <w:szCs w:val="24"/>
        </w:rPr>
        <w:t>АО0002855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23B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23B4F">
        <w:rPr>
          <w:sz w:val="24"/>
          <w:szCs w:val="24"/>
        </w:rPr>
        <w:t xml:space="preserve">Лавров  Иван Анатольевич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23B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23B4F">
        <w:rPr>
          <w:sz w:val="24"/>
          <w:szCs w:val="24"/>
        </w:rPr>
        <w:t>АО0002855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23B4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23B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23B4F">
              <w:rPr>
                <w:sz w:val="24"/>
                <w:szCs w:val="24"/>
              </w:rPr>
              <w:t xml:space="preserve">Лавров  Иван Анатольевич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23B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Лаврова Ивана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23B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23B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3B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3B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23B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23B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23B4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 Сергей Владимирович 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А57-19671/2020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02.03.2021г.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Лавров  Иван Анатольевич 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645328455401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купли-продажи, который заключает финансовый управляющий с победителем торгов. Финансовый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финансового управляющего, то внесенный задаток ему не возвращается. В этом случае финансовый управляющий вправе предложить заключить договор купли - 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89271526391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23B4F" w:rsidRDefault="00423B4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«О несостоятельности (банкротстве)», настоящим Порядком и указанным в сообщении о проведении торгов. Заявка оформляется в форме электронного сообщения, подписанного квалифицированной электронной подписью заявителя,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копии следующих документов: - платежный документ с отметкой банка об исполнении, подтверждающий внесение Заявителем установленной суммы задатка на счет должника; - решение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Документы, прилагаемые к заявке, представляются в форме электронных документов, подписанных квалифицированной электронной подписью заявителя. Реквизиты для оплаты Задатка: Банк Получателя: ПАО Банк "Открытие" БИК Банка: 044525985 ИНН Банка: 7706092528 Счет Получателя: 40817810280032686648 ФИО Получателя: Лавров Иван Анатольевич Назначение платежа: Оплата задатка по торгам Лаврова И.А.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Продолжительность приема заявок составляет не менее 25 (двадцати пяти) рабочих дней с даты размещения сообщения в Едином федеральном реестре сведений о банкротстве.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1125000,00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112500,00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23B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23B4F" w:rsidRDefault="00423B4F" w:rsidP="00423B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Банк Получателя: ПАО Банк "Открытие" БИК Банка: 044525985 ИНН Банка: 7706092528 Счет Получателя: 40817810280032686648 ФИО Получателя: Лавров Иван Анатольевич Назначение платежа: Оплата задатка по торгам Лаврова И.А.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3B4F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B6D7E-576E-41E0-80B0-EC0878F7D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2021-08-09T11:00:00Z</dcterms:created>
  <dcterms:modified xsi:type="dcterms:W3CDTF">2021-08-09T11:00:00Z</dcterms:modified>
</cp:coreProperties>
</file>