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389C">
        <w:rPr>
          <w:b/>
          <w:sz w:val="24"/>
          <w:szCs w:val="24"/>
        </w:rPr>
        <w:t>2838</w:t>
      </w:r>
      <w:r w:rsidR="00424B57">
        <w:rPr>
          <w:b/>
          <w:sz w:val="24"/>
          <w:szCs w:val="24"/>
        </w:rPr>
        <w:t>.</w:t>
      </w:r>
    </w:p>
    <w:p w:rsidR="00320475" w:rsidRPr="00320475" w:rsidRDefault="00AC389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C389C">
        <w:rPr>
          <w:sz w:val="24"/>
          <w:szCs w:val="24"/>
        </w:rPr>
        <w:t>Лях  Виктор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C389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C389C">
        <w:rPr>
          <w:sz w:val="24"/>
          <w:szCs w:val="24"/>
        </w:rPr>
        <w:t>АО0002838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C389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C389C">
        <w:rPr>
          <w:sz w:val="24"/>
          <w:szCs w:val="24"/>
        </w:rPr>
        <w:t>Султанова Наталья Петровна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C389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C389C">
        <w:rPr>
          <w:sz w:val="24"/>
          <w:szCs w:val="24"/>
        </w:rPr>
        <w:t>АО0002838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389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C38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C389C">
              <w:rPr>
                <w:sz w:val="24"/>
                <w:szCs w:val="24"/>
              </w:rPr>
              <w:t>Султанова Наталья Петровна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38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Должник Султанова Наталья Петровна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C38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C38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389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38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38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22.06.2021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10:53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38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22.06.2021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10:53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389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22.06.2021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10:53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А53-20628/2020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 реализации предмета залога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Султанова Наталья Петровна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612801194153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389C" w:rsidRDefault="00AC389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KIA RIO 2019 года выпуска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KIA RIO 2019 года выпуска, VIN:Z94C241BBLR148776, цвет серый, технически не исправна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585000,00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29250,00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rFonts w:cstheme="minorHAnsi"/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AC38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389C" w:rsidRDefault="00AC389C" w:rsidP="00AC38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Получатель: Султанова Наталья Петровна Счет получателя: 40817810852098628854 Банк получателя: Юго-Западный Банк ПАО Сбербанк КПП 616143002 БИК банка получателя: 046015602 Кор/счет банка: 30101810600000000602 ИНН банка получателя: 770708389  Назначение платежа: "Задаток на участие в торгах Султанова Н.П. по лоту №...".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389C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08011-CB43-4C31-9E79-CDAA82257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2021-07-28T07:57:00Z</dcterms:created>
  <dcterms:modified xsi:type="dcterms:W3CDTF">2021-07-28T07:57:00Z</dcterms:modified>
</cp:coreProperties>
</file>