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20464">
        <w:rPr>
          <w:b/>
          <w:sz w:val="24"/>
          <w:szCs w:val="24"/>
        </w:rPr>
        <w:t>2850</w:t>
      </w:r>
      <w:r w:rsidR="00424B57">
        <w:rPr>
          <w:b/>
          <w:sz w:val="24"/>
          <w:szCs w:val="24"/>
        </w:rPr>
        <w:t>.</w:t>
      </w:r>
    </w:p>
    <w:p w:rsidR="00320475" w:rsidRPr="00320475" w:rsidRDefault="0022046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2046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204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20464">
        <w:rPr>
          <w:sz w:val="24"/>
          <w:szCs w:val="24"/>
        </w:rPr>
        <w:t>АО0002850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204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20464">
        <w:rPr>
          <w:sz w:val="24"/>
          <w:szCs w:val="24"/>
        </w:rPr>
        <w:t>Башкинова Любовь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204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20464">
        <w:rPr>
          <w:sz w:val="24"/>
          <w:szCs w:val="24"/>
        </w:rPr>
        <w:t>АО0002850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2046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204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20464">
              <w:rPr>
                <w:sz w:val="24"/>
                <w:szCs w:val="24"/>
              </w:rPr>
              <w:t>Башкинова Любовь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204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Башкиновой Любови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204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204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04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04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31.08.2021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204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204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2046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города Санкт-Петербурга и Ленинградской области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А56-38133/2020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 АС города Санкт-Петербурга и Ленинградской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Башкинова Любовь Владимировна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780626238225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договора купли-продажи по лоту №1 должника Башкиновой Л.В.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8-927-917-57-33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20464" w:rsidRDefault="0022046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марка: MAZDA, модель: 3, идентифиувционный номер (VIN) (Рамы) JMZBK12Z281683399, год выпуска 2007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марки: MAZDA, модель: 3, идентифиувционный номер (VIN) (Рамы) JMZBK12Z281683399, год выпуска 2007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306000,00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15300,00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задатка по лоту №1 должника Башкиновой Л.В.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204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20464" w:rsidRDefault="00220464" w:rsidP="002204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задатка по лоту №1 должника Башкиновой Л.В.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0464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55817-B88A-429D-A4C6-1B3FDC1AB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2021-07-26T06:38:00Z</dcterms:created>
  <dcterms:modified xsi:type="dcterms:W3CDTF">2021-07-26T06:38:00Z</dcterms:modified>
</cp:coreProperties>
</file>