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F1C6D" w14:textId="77777777" w:rsidR="006F047A" w:rsidRPr="009A2869" w:rsidRDefault="006F047A" w:rsidP="006F047A">
      <w:pPr>
        <w:jc w:val="right"/>
        <w:rPr>
          <w:sz w:val="24"/>
          <w:szCs w:val="24"/>
        </w:rPr>
      </w:pPr>
    </w:p>
    <w:p w14:paraId="5762312D" w14:textId="77777777" w:rsidR="006F047A" w:rsidRPr="009A2869" w:rsidRDefault="006F047A" w:rsidP="006F047A">
      <w:pPr>
        <w:pStyle w:val="ConsTitle"/>
        <w:widowControl/>
        <w:ind w:firstLine="78"/>
        <w:jc w:val="center"/>
        <w:rPr>
          <w:rFonts w:ascii="Times New Roman" w:hAnsi="Times New Roman"/>
          <w:sz w:val="24"/>
          <w:szCs w:val="24"/>
        </w:rPr>
      </w:pPr>
      <w:r w:rsidRPr="009A2869">
        <w:rPr>
          <w:rFonts w:ascii="Times New Roman" w:hAnsi="Times New Roman"/>
          <w:sz w:val="24"/>
          <w:szCs w:val="24"/>
        </w:rPr>
        <w:t>ДОГОВОР О ЗАДАТКЕ № ______</w:t>
      </w:r>
    </w:p>
    <w:p w14:paraId="6D05724C" w14:textId="77777777" w:rsidR="006F047A" w:rsidRPr="009A2869" w:rsidRDefault="006F047A" w:rsidP="006F047A">
      <w:pPr>
        <w:pStyle w:val="ConsTitle"/>
        <w:widowControl/>
        <w:ind w:firstLine="78"/>
        <w:jc w:val="center"/>
        <w:rPr>
          <w:rFonts w:ascii="Times New Roman" w:hAnsi="Times New Roman"/>
          <w:sz w:val="24"/>
          <w:szCs w:val="24"/>
        </w:rPr>
      </w:pPr>
    </w:p>
    <w:p w14:paraId="04FEBD7B" w14:textId="50C473FF" w:rsidR="00B662A2" w:rsidRDefault="00B662A2" w:rsidP="00B662A2">
      <w:pPr>
        <w:tabs>
          <w:tab w:val="left" w:pos="7413"/>
          <w:tab w:val="left" w:pos="7814"/>
          <w:tab w:val="left" w:pos="8602"/>
        </w:tabs>
        <w:jc w:val="both"/>
        <w:rPr>
          <w:b/>
          <w:sz w:val="24"/>
          <w:szCs w:val="24"/>
        </w:rPr>
      </w:pPr>
      <w:r w:rsidRPr="003826E2">
        <w:rPr>
          <w:b/>
          <w:sz w:val="24"/>
          <w:szCs w:val="24"/>
        </w:rPr>
        <w:t>г. Москва</w:t>
      </w:r>
      <w:r w:rsidRPr="003826E2">
        <w:rPr>
          <w:sz w:val="24"/>
          <w:szCs w:val="24"/>
        </w:rPr>
        <w:tab/>
      </w:r>
      <w:r w:rsidRPr="003826E2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</w:t>
      </w:r>
      <w:r w:rsidRPr="003826E2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_______</w:t>
      </w:r>
      <w:r w:rsidRPr="003826E2">
        <w:rPr>
          <w:b/>
          <w:sz w:val="24"/>
          <w:szCs w:val="24"/>
        </w:rPr>
        <w:t>20</w:t>
      </w:r>
      <w:r w:rsidR="003C0177">
        <w:rPr>
          <w:b/>
          <w:sz w:val="24"/>
          <w:szCs w:val="24"/>
        </w:rPr>
        <w:t>2</w:t>
      </w:r>
      <w:r w:rsidR="00C24BBE">
        <w:rPr>
          <w:b/>
          <w:sz w:val="24"/>
          <w:szCs w:val="24"/>
        </w:rPr>
        <w:t>1</w:t>
      </w:r>
      <w:r w:rsidRPr="003826E2">
        <w:rPr>
          <w:b/>
          <w:sz w:val="24"/>
          <w:szCs w:val="24"/>
        </w:rPr>
        <w:t xml:space="preserve"> года</w:t>
      </w:r>
    </w:p>
    <w:p w14:paraId="3BB7D281" w14:textId="77777777" w:rsidR="00B662A2" w:rsidRDefault="00B662A2" w:rsidP="00B662A2">
      <w:pPr>
        <w:tabs>
          <w:tab w:val="left" w:pos="7413"/>
          <w:tab w:val="left" w:pos="7814"/>
          <w:tab w:val="left" w:pos="8602"/>
        </w:tabs>
        <w:jc w:val="both"/>
        <w:rPr>
          <w:b/>
          <w:sz w:val="24"/>
          <w:szCs w:val="24"/>
        </w:rPr>
      </w:pPr>
    </w:p>
    <w:p w14:paraId="161368E5" w14:textId="2F07C9A9" w:rsidR="00B662A2" w:rsidRDefault="00C24BBE" w:rsidP="00BC21BD">
      <w:pPr>
        <w:tabs>
          <w:tab w:val="left" w:pos="7413"/>
          <w:tab w:val="left" w:pos="7814"/>
          <w:tab w:val="left" w:pos="8602"/>
        </w:tabs>
        <w:ind w:firstLine="851"/>
        <w:jc w:val="both"/>
        <w:rPr>
          <w:sz w:val="24"/>
          <w:szCs w:val="24"/>
          <w:lang w:eastAsia="ar-SA"/>
        </w:rPr>
      </w:pPr>
      <w:r w:rsidRPr="00C24BBE">
        <w:rPr>
          <w:b/>
          <w:sz w:val="24"/>
          <w:szCs w:val="24"/>
        </w:rPr>
        <w:t xml:space="preserve">Чебыкин Андрей Николаевич (ИНН 744600219004, 07.10.1966 г.р.) </w:t>
      </w:r>
      <w:r w:rsidRPr="00C24BBE">
        <w:rPr>
          <w:sz w:val="24"/>
          <w:szCs w:val="24"/>
        </w:rPr>
        <w:t xml:space="preserve">в лице </w:t>
      </w:r>
      <w:r w:rsidRPr="00C24BBE">
        <w:rPr>
          <w:b/>
          <w:sz w:val="24"/>
          <w:szCs w:val="24"/>
        </w:rPr>
        <w:t>Финансового управляющего Муртазина Руслана Дамировича</w:t>
      </w:r>
      <w:r w:rsidRPr="00C24BBE">
        <w:rPr>
          <w:sz w:val="24"/>
          <w:szCs w:val="24"/>
        </w:rPr>
        <w:t xml:space="preserve"> (ИНН: 772796423536, СНИЛС: 172-218-292 53), члена Ассоциации </w:t>
      </w:r>
      <w:r w:rsidRPr="00C24BBE">
        <w:rPr>
          <w:sz w:val="24"/>
          <w:szCs w:val="24"/>
          <w:lang w:eastAsia="ar-SA"/>
        </w:rPr>
        <w:t>саморегулируемой организации арбитражных управляющих «Межрегиональный центр экспертов и профессиональных управляющих» (ИНН: 7743069037, ОГРН: 1027743016652), адрес для направления корреспонденции финансовому управляющему: 123100, г. Москва, а/я 44, действующий на основании Решения Арбитражного суда Челябинской области по делу №А76-333/2020 от 29.06.2020 г.</w:t>
      </w:r>
      <w:r w:rsidRPr="00C24BBE">
        <w:rPr>
          <w:sz w:val="24"/>
          <w:szCs w:val="24"/>
          <w:shd w:val="clear" w:color="auto" w:fill="FFFFFF"/>
          <w:lang w:eastAsia="ar-SA"/>
        </w:rPr>
        <w:t xml:space="preserve"> </w:t>
      </w:r>
      <w:r w:rsidR="00B662A2" w:rsidRPr="003826E2">
        <w:rPr>
          <w:sz w:val="24"/>
          <w:szCs w:val="24"/>
          <w:lang w:eastAsia="ar-SA"/>
        </w:rPr>
        <w:t xml:space="preserve">именуемый в дальнейшем </w:t>
      </w:r>
      <w:r w:rsidR="00B662A2" w:rsidRPr="00A83CFC">
        <w:rPr>
          <w:b/>
          <w:sz w:val="24"/>
          <w:szCs w:val="24"/>
          <w:lang w:eastAsia="ar-SA"/>
        </w:rPr>
        <w:t>«Продавец»,</w:t>
      </w:r>
      <w:r w:rsidR="00B662A2" w:rsidRPr="003826E2">
        <w:rPr>
          <w:sz w:val="24"/>
          <w:szCs w:val="24"/>
          <w:lang w:eastAsia="ar-SA"/>
        </w:rPr>
        <w:t xml:space="preserve"> с одной стороны, и</w:t>
      </w:r>
    </w:p>
    <w:p w14:paraId="5398B646" w14:textId="76DD5164" w:rsidR="00C24BBE" w:rsidRDefault="00B662A2" w:rsidP="00C24BBE">
      <w:pPr>
        <w:tabs>
          <w:tab w:val="left" w:pos="7413"/>
          <w:tab w:val="left" w:pos="7814"/>
          <w:tab w:val="left" w:pos="860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24BBE">
        <w:rPr>
          <w:b/>
          <w:sz w:val="24"/>
          <w:szCs w:val="24"/>
        </w:rPr>
        <w:t>_______________________________</w:t>
      </w:r>
    </w:p>
    <w:p w14:paraId="01ABDE5B" w14:textId="3FF4F9B6" w:rsidR="00B662A2" w:rsidRDefault="00B662A2" w:rsidP="00C24BBE">
      <w:pPr>
        <w:tabs>
          <w:tab w:val="left" w:pos="7413"/>
          <w:tab w:val="left" w:pos="7814"/>
          <w:tab w:val="left" w:pos="860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, </w:t>
      </w:r>
      <w:r w:rsidRPr="000F6ED7">
        <w:rPr>
          <w:sz w:val="24"/>
          <w:szCs w:val="24"/>
        </w:rPr>
        <w:t>именуем</w:t>
      </w:r>
      <w:r w:rsidR="00DD496F">
        <w:rPr>
          <w:sz w:val="24"/>
          <w:szCs w:val="24"/>
        </w:rPr>
        <w:t>ый/</w:t>
      </w:r>
      <w:r>
        <w:rPr>
          <w:sz w:val="24"/>
          <w:szCs w:val="24"/>
        </w:rPr>
        <w:t>ая</w:t>
      </w:r>
      <w:r w:rsidRPr="000F6ED7">
        <w:rPr>
          <w:sz w:val="24"/>
          <w:szCs w:val="24"/>
        </w:rPr>
        <w:t xml:space="preserve"> в дальнейшем </w:t>
      </w:r>
      <w:r w:rsidRPr="00A83CFC">
        <w:rPr>
          <w:b/>
          <w:sz w:val="24"/>
          <w:szCs w:val="24"/>
        </w:rPr>
        <w:t>«Покупатель»,</w:t>
      </w:r>
      <w:r w:rsidRPr="000F6ED7">
        <w:rPr>
          <w:sz w:val="24"/>
          <w:szCs w:val="24"/>
        </w:rPr>
        <w:t xml:space="preserve"> с другой стороны, вместе именуемые </w:t>
      </w:r>
      <w:r w:rsidRPr="00A83CFC">
        <w:rPr>
          <w:b/>
          <w:sz w:val="24"/>
          <w:szCs w:val="24"/>
        </w:rPr>
        <w:t>«Стороны»,</w:t>
      </w:r>
      <w:r w:rsidRPr="000F6ED7">
        <w:rPr>
          <w:sz w:val="24"/>
          <w:szCs w:val="24"/>
        </w:rPr>
        <w:t xml:space="preserve"> заключили настоящий договор о нижеследующем:</w:t>
      </w:r>
    </w:p>
    <w:p w14:paraId="397DEF46" w14:textId="77777777" w:rsidR="006F047A" w:rsidRPr="009A2869" w:rsidRDefault="006F047A" w:rsidP="006F047A">
      <w:pPr>
        <w:shd w:val="clear" w:color="auto" w:fill="FFFFFF"/>
        <w:jc w:val="center"/>
        <w:rPr>
          <w:b/>
          <w:bCs/>
          <w:color w:val="000000"/>
          <w:spacing w:val="-2"/>
          <w:sz w:val="24"/>
          <w:szCs w:val="23"/>
        </w:rPr>
      </w:pPr>
      <w:r w:rsidRPr="009A2869">
        <w:rPr>
          <w:b/>
          <w:bCs/>
          <w:color w:val="000000"/>
          <w:spacing w:val="-2"/>
          <w:sz w:val="24"/>
          <w:szCs w:val="23"/>
        </w:rPr>
        <w:t xml:space="preserve">1. </w:t>
      </w:r>
      <w:r w:rsidR="00B662A2" w:rsidRPr="009A2869">
        <w:rPr>
          <w:b/>
          <w:bCs/>
          <w:color w:val="000000"/>
          <w:spacing w:val="-2"/>
          <w:sz w:val="24"/>
          <w:szCs w:val="23"/>
        </w:rPr>
        <w:t>Предмет Договора</w:t>
      </w:r>
      <w:r w:rsidR="00B662A2">
        <w:rPr>
          <w:b/>
          <w:bCs/>
          <w:color w:val="000000"/>
          <w:spacing w:val="-2"/>
          <w:sz w:val="24"/>
          <w:szCs w:val="23"/>
        </w:rPr>
        <w:t>.</w:t>
      </w:r>
    </w:p>
    <w:p w14:paraId="2F511C56" w14:textId="77777777" w:rsidR="006F047A" w:rsidRPr="00587D91" w:rsidRDefault="006F047A" w:rsidP="006F047A">
      <w:pPr>
        <w:shd w:val="clear" w:color="auto" w:fill="FFFFFF"/>
        <w:jc w:val="center"/>
        <w:rPr>
          <w:sz w:val="23"/>
          <w:szCs w:val="23"/>
        </w:rPr>
      </w:pPr>
    </w:p>
    <w:p w14:paraId="55B8D9CB" w14:textId="5C4C7615" w:rsidR="006F047A" w:rsidRPr="009A2869" w:rsidRDefault="006F047A" w:rsidP="006F047A">
      <w:pPr>
        <w:ind w:firstLine="709"/>
        <w:jc w:val="both"/>
        <w:rPr>
          <w:b/>
          <w:sz w:val="24"/>
          <w:szCs w:val="24"/>
        </w:rPr>
      </w:pPr>
      <w:r w:rsidRPr="009A2869">
        <w:rPr>
          <w:sz w:val="24"/>
          <w:szCs w:val="24"/>
        </w:rPr>
        <w:t xml:space="preserve">1.1. В соответствии с условиями настоящего Договора Претендент для участия в торгах по продаже имущества, принадлежащего </w:t>
      </w:r>
      <w:r w:rsidR="00F35459">
        <w:rPr>
          <w:sz w:val="24"/>
          <w:szCs w:val="24"/>
        </w:rPr>
        <w:t xml:space="preserve">гражданину </w:t>
      </w:r>
      <w:r w:rsidR="00C24BBE">
        <w:rPr>
          <w:sz w:val="24"/>
          <w:szCs w:val="24"/>
        </w:rPr>
        <w:t xml:space="preserve">на праве совместной собственности Чебыкину Андрею Николаевичу </w:t>
      </w:r>
      <w:r w:rsidR="00C24BBE" w:rsidRPr="00C24BBE">
        <w:rPr>
          <w:sz w:val="24"/>
          <w:szCs w:val="24"/>
        </w:rPr>
        <w:t>(ИНН 744600219004</w:t>
      </w:r>
      <w:r w:rsidR="00C24BBE">
        <w:rPr>
          <w:sz w:val="24"/>
          <w:szCs w:val="24"/>
        </w:rPr>
        <w:t xml:space="preserve">) и Чебыкиной Ирине </w:t>
      </w:r>
      <w:r w:rsidR="00C24BBE" w:rsidRPr="00C24BBE">
        <w:rPr>
          <w:sz w:val="24"/>
          <w:szCs w:val="24"/>
        </w:rPr>
        <w:t>Александровны (ИНН 744601883391)</w:t>
      </w:r>
      <w:r>
        <w:rPr>
          <w:sz w:val="24"/>
          <w:szCs w:val="24"/>
        </w:rPr>
        <w:t xml:space="preserve">, </w:t>
      </w:r>
      <w:r w:rsidRPr="009A2869">
        <w:rPr>
          <w:sz w:val="24"/>
          <w:szCs w:val="24"/>
        </w:rPr>
        <w:t>по лоту:</w:t>
      </w:r>
      <w:r>
        <w:rPr>
          <w:sz w:val="24"/>
          <w:szCs w:val="24"/>
        </w:rPr>
        <w:t xml:space="preserve"> </w:t>
      </w:r>
    </w:p>
    <w:p w14:paraId="2F8836AF" w14:textId="3D1AE767" w:rsidR="006F047A" w:rsidRDefault="006F047A" w:rsidP="00C24BBE">
      <w:pPr>
        <w:ind w:firstLine="708"/>
        <w:jc w:val="both"/>
        <w:rPr>
          <w:sz w:val="24"/>
          <w:szCs w:val="24"/>
        </w:rPr>
      </w:pPr>
      <w:r w:rsidRPr="002052C2">
        <w:rPr>
          <w:sz w:val="24"/>
          <w:szCs w:val="24"/>
        </w:rPr>
        <w:t xml:space="preserve">Лот </w:t>
      </w:r>
      <w:r>
        <w:rPr>
          <w:sz w:val="24"/>
          <w:szCs w:val="24"/>
        </w:rPr>
        <w:t>№</w:t>
      </w:r>
      <w:r w:rsidR="00C24BBE">
        <w:rPr>
          <w:sz w:val="24"/>
          <w:szCs w:val="24"/>
        </w:rPr>
        <w:t xml:space="preserve"> 1 </w:t>
      </w:r>
      <w:r w:rsidRPr="002052C2">
        <w:rPr>
          <w:sz w:val="24"/>
          <w:szCs w:val="24"/>
        </w:rPr>
        <w:t>-</w:t>
      </w:r>
      <w:r>
        <w:rPr>
          <w:sz w:val="24"/>
          <w:szCs w:val="24"/>
        </w:rPr>
        <w:t xml:space="preserve"> наименование лота</w:t>
      </w:r>
      <w:r w:rsidR="00C24BBE">
        <w:rPr>
          <w:sz w:val="24"/>
          <w:szCs w:val="24"/>
        </w:rPr>
        <w:t>:</w:t>
      </w:r>
      <w:r w:rsidRPr="002052C2">
        <w:rPr>
          <w:sz w:val="24"/>
          <w:szCs w:val="24"/>
        </w:rPr>
        <w:t xml:space="preserve"> </w:t>
      </w:r>
      <w:r w:rsidR="00C24BBE" w:rsidRPr="00C24BBE">
        <w:rPr>
          <w:sz w:val="24"/>
          <w:szCs w:val="24"/>
        </w:rPr>
        <w:t xml:space="preserve">нежилое помещение, литер Б, назначение: нежилое, общая площадь 494,5 кв.м., местонахождение: Челябинская область, п Магнитогорск, ул. </w:t>
      </w:r>
      <w:r w:rsidR="00C24BBE">
        <w:rPr>
          <w:sz w:val="24"/>
          <w:szCs w:val="24"/>
        </w:rPr>
        <w:t xml:space="preserve"> </w:t>
      </w:r>
      <w:r w:rsidR="00C24BBE" w:rsidRPr="00C24BBE">
        <w:rPr>
          <w:sz w:val="24"/>
          <w:szCs w:val="24"/>
        </w:rPr>
        <w:t xml:space="preserve">Левобережная складская зона, д, 3 линия, строение 9, кадастровый </w:t>
      </w:r>
      <w:r w:rsidR="00C24BBE">
        <w:rPr>
          <w:sz w:val="24"/>
          <w:szCs w:val="24"/>
        </w:rPr>
        <w:t xml:space="preserve"> </w:t>
      </w:r>
      <w:r w:rsidR="00C24BBE" w:rsidRPr="00C24BBE">
        <w:rPr>
          <w:sz w:val="24"/>
          <w:szCs w:val="24"/>
        </w:rPr>
        <w:t>(условный) номер: 74:33:314001:559</w:t>
      </w:r>
      <w:r w:rsidR="00C24BBE">
        <w:rPr>
          <w:sz w:val="24"/>
          <w:szCs w:val="24"/>
        </w:rPr>
        <w:t>.</w:t>
      </w:r>
      <w:r w:rsidRPr="002052C2">
        <w:rPr>
          <w:sz w:val="24"/>
          <w:szCs w:val="24"/>
        </w:rPr>
        <w:t xml:space="preserve">Начальная цена продажи </w:t>
      </w:r>
      <w:r w:rsidR="00C24BBE">
        <w:rPr>
          <w:sz w:val="24"/>
          <w:szCs w:val="24"/>
        </w:rPr>
        <w:t xml:space="preserve">1 200 000 (один миллион двести тысяч) </w:t>
      </w:r>
      <w:r w:rsidRPr="002052C2">
        <w:rPr>
          <w:sz w:val="24"/>
          <w:szCs w:val="24"/>
        </w:rPr>
        <w:t>рублей</w:t>
      </w:r>
      <w:r w:rsidR="00C24BBE">
        <w:rPr>
          <w:sz w:val="24"/>
          <w:szCs w:val="24"/>
        </w:rPr>
        <w:t xml:space="preserve"> 00 копеек</w:t>
      </w:r>
      <w:r w:rsidRPr="002052C2">
        <w:rPr>
          <w:sz w:val="24"/>
          <w:szCs w:val="24"/>
        </w:rPr>
        <w:t xml:space="preserve">. </w:t>
      </w:r>
    </w:p>
    <w:p w14:paraId="17A6ADAB" w14:textId="77777777" w:rsidR="006F047A" w:rsidRPr="009A2869" w:rsidRDefault="006F047A" w:rsidP="006F047A">
      <w:pPr>
        <w:ind w:firstLine="709"/>
        <w:jc w:val="both"/>
        <w:rPr>
          <w:sz w:val="24"/>
          <w:szCs w:val="24"/>
        </w:rPr>
      </w:pPr>
      <w:r w:rsidRPr="009A2869">
        <w:rPr>
          <w:sz w:val="24"/>
          <w:szCs w:val="24"/>
        </w:rPr>
        <w:t>перечисляет денежные средства в размере ______________</w:t>
      </w:r>
      <w:r>
        <w:rPr>
          <w:sz w:val="24"/>
          <w:szCs w:val="24"/>
        </w:rPr>
        <w:t xml:space="preserve"> руб.</w:t>
      </w:r>
      <w:r w:rsidRPr="009A2869">
        <w:rPr>
          <w:sz w:val="24"/>
          <w:szCs w:val="24"/>
        </w:rPr>
        <w:t>, НДС не облагается (далее – «Задаток») на счет, указанный в информационном сообщении о торгах (далее – информационное сообщение).</w:t>
      </w:r>
    </w:p>
    <w:p w14:paraId="706147A5" w14:textId="77777777" w:rsidR="006F047A" w:rsidRPr="009A2869" w:rsidRDefault="006F047A" w:rsidP="006F047A">
      <w:pPr>
        <w:ind w:firstLine="709"/>
        <w:jc w:val="both"/>
        <w:rPr>
          <w:sz w:val="24"/>
          <w:szCs w:val="24"/>
        </w:rPr>
      </w:pPr>
      <w:r w:rsidRPr="009A2869">
        <w:rPr>
          <w:sz w:val="24"/>
          <w:szCs w:val="24"/>
        </w:rPr>
        <w:t xml:space="preserve">1.2. Задаток вносится Претендентом в счет обеспечения исполнения обязательств по заключению и исполнению договора купли-продажи имущества Должника при признании Претендента победителем торгов. </w:t>
      </w:r>
    </w:p>
    <w:p w14:paraId="5F066C91" w14:textId="77777777" w:rsidR="006F047A" w:rsidRPr="009A2869" w:rsidRDefault="006F047A" w:rsidP="006F047A">
      <w:pPr>
        <w:ind w:firstLine="709"/>
        <w:jc w:val="both"/>
        <w:rPr>
          <w:sz w:val="24"/>
          <w:szCs w:val="24"/>
        </w:rPr>
      </w:pPr>
      <w:r w:rsidRPr="009A2869">
        <w:rPr>
          <w:sz w:val="24"/>
          <w:szCs w:val="24"/>
        </w:rPr>
        <w:t>1.3. 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147FD89C" w14:textId="77777777" w:rsidR="006F047A" w:rsidRPr="00587D91" w:rsidRDefault="006F047A" w:rsidP="006F047A">
      <w:pPr>
        <w:shd w:val="clear" w:color="auto" w:fill="FFFFFF"/>
        <w:jc w:val="both"/>
        <w:rPr>
          <w:b/>
          <w:bCs/>
          <w:color w:val="000000"/>
          <w:spacing w:val="-1"/>
          <w:sz w:val="23"/>
          <w:szCs w:val="23"/>
        </w:rPr>
      </w:pPr>
    </w:p>
    <w:p w14:paraId="07A59BA9" w14:textId="77777777" w:rsidR="006F047A" w:rsidRPr="009A2869" w:rsidRDefault="006F047A" w:rsidP="006F047A">
      <w:pPr>
        <w:pStyle w:val="ConsTitle"/>
        <w:widowControl/>
        <w:jc w:val="center"/>
        <w:rPr>
          <w:rFonts w:ascii="Times New Roman" w:hAnsi="Times New Roman"/>
          <w:sz w:val="24"/>
          <w:szCs w:val="22"/>
        </w:rPr>
      </w:pPr>
      <w:r w:rsidRPr="009A2869">
        <w:rPr>
          <w:rFonts w:ascii="Times New Roman" w:hAnsi="Times New Roman"/>
          <w:sz w:val="24"/>
          <w:szCs w:val="22"/>
        </w:rPr>
        <w:t xml:space="preserve">2. </w:t>
      </w:r>
      <w:r w:rsidR="00B662A2" w:rsidRPr="009A2869">
        <w:rPr>
          <w:rFonts w:ascii="Times New Roman" w:hAnsi="Times New Roman"/>
          <w:sz w:val="24"/>
          <w:szCs w:val="22"/>
        </w:rPr>
        <w:t>Порядок внесения задатка</w:t>
      </w:r>
      <w:r w:rsidR="00B662A2">
        <w:rPr>
          <w:rFonts w:ascii="Times New Roman" w:hAnsi="Times New Roman"/>
          <w:sz w:val="24"/>
          <w:szCs w:val="22"/>
        </w:rPr>
        <w:t>.</w:t>
      </w:r>
    </w:p>
    <w:p w14:paraId="775164B4" w14:textId="77777777" w:rsidR="006F047A" w:rsidRPr="009A2869" w:rsidRDefault="006F047A" w:rsidP="006F047A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</w:p>
    <w:p w14:paraId="08914415" w14:textId="5B89AD9A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>2.1. Задаток должен быть внесен Претендентом на указанный в информа</w:t>
      </w:r>
      <w:r w:rsidR="00DF76B7">
        <w:rPr>
          <w:rFonts w:ascii="Times New Roman" w:hAnsi="Times New Roman"/>
          <w:b w:val="0"/>
          <w:sz w:val="24"/>
          <w:szCs w:val="24"/>
        </w:rPr>
        <w:t>ционном сообщении о торгах счет</w:t>
      </w:r>
      <w:r w:rsidRPr="009A2869">
        <w:rPr>
          <w:rFonts w:ascii="Times New Roman" w:hAnsi="Times New Roman"/>
          <w:b w:val="0"/>
          <w:sz w:val="24"/>
          <w:szCs w:val="24"/>
        </w:rPr>
        <w:t xml:space="preserve"> не позднее указанной в таком сообщении даты и времени окончания приема заявок на участие в торгах</w:t>
      </w:r>
      <w:r w:rsidR="00E50A64">
        <w:rPr>
          <w:rFonts w:ascii="Times New Roman" w:hAnsi="Times New Roman"/>
          <w:b w:val="0"/>
          <w:sz w:val="24"/>
          <w:szCs w:val="24"/>
        </w:rPr>
        <w:t xml:space="preserve">, а именно </w:t>
      </w:r>
      <w:r w:rsidR="007D7B50">
        <w:rPr>
          <w:rFonts w:ascii="Times New Roman" w:hAnsi="Times New Roman"/>
          <w:b w:val="0"/>
          <w:sz w:val="24"/>
          <w:szCs w:val="24"/>
        </w:rPr>
        <w:t>17</w:t>
      </w:r>
      <w:bookmarkStart w:id="0" w:name="_GoBack"/>
      <w:bookmarkEnd w:id="0"/>
      <w:r w:rsidR="00517B92">
        <w:rPr>
          <w:rFonts w:ascii="Times New Roman" w:hAnsi="Times New Roman"/>
          <w:b w:val="0"/>
          <w:sz w:val="24"/>
          <w:szCs w:val="24"/>
        </w:rPr>
        <w:t>.06.</w:t>
      </w:r>
      <w:r w:rsidR="00E50A64">
        <w:rPr>
          <w:rFonts w:ascii="Times New Roman" w:hAnsi="Times New Roman"/>
          <w:b w:val="0"/>
          <w:sz w:val="24"/>
          <w:szCs w:val="24"/>
        </w:rPr>
        <w:t>20</w:t>
      </w:r>
      <w:r w:rsidR="00BC21BD">
        <w:rPr>
          <w:rFonts w:ascii="Times New Roman" w:hAnsi="Times New Roman"/>
          <w:b w:val="0"/>
          <w:sz w:val="24"/>
          <w:szCs w:val="24"/>
        </w:rPr>
        <w:t>2</w:t>
      </w:r>
      <w:r w:rsidR="00C24BBE">
        <w:rPr>
          <w:rFonts w:ascii="Times New Roman" w:hAnsi="Times New Roman"/>
          <w:b w:val="0"/>
          <w:sz w:val="24"/>
          <w:szCs w:val="24"/>
        </w:rPr>
        <w:t>1</w:t>
      </w:r>
      <w:r>
        <w:rPr>
          <w:rFonts w:ascii="Times New Roman" w:hAnsi="Times New Roman"/>
          <w:b w:val="0"/>
          <w:sz w:val="24"/>
          <w:szCs w:val="24"/>
        </w:rPr>
        <w:t>г</w:t>
      </w:r>
      <w:r w:rsidR="00C83206">
        <w:rPr>
          <w:rFonts w:ascii="Times New Roman" w:hAnsi="Times New Roman"/>
          <w:b w:val="0"/>
          <w:sz w:val="24"/>
          <w:szCs w:val="24"/>
        </w:rPr>
        <w:t>.</w:t>
      </w:r>
      <w:r>
        <w:rPr>
          <w:rFonts w:ascii="Times New Roman" w:hAnsi="Times New Roman"/>
          <w:b w:val="0"/>
          <w:sz w:val="24"/>
          <w:szCs w:val="24"/>
        </w:rPr>
        <w:t xml:space="preserve">, до </w:t>
      </w:r>
      <w:r w:rsidR="00517B92">
        <w:rPr>
          <w:rFonts w:ascii="Times New Roman" w:hAnsi="Times New Roman"/>
          <w:b w:val="0"/>
          <w:sz w:val="24"/>
          <w:szCs w:val="24"/>
        </w:rPr>
        <w:t>18</w:t>
      </w:r>
      <w:r>
        <w:rPr>
          <w:rFonts w:ascii="Times New Roman" w:hAnsi="Times New Roman"/>
          <w:b w:val="0"/>
          <w:sz w:val="24"/>
          <w:szCs w:val="24"/>
        </w:rPr>
        <w:t>ч.</w:t>
      </w:r>
      <w:r w:rsidR="00517B92">
        <w:rPr>
          <w:rFonts w:ascii="Times New Roman" w:hAnsi="Times New Roman"/>
          <w:b w:val="0"/>
          <w:sz w:val="24"/>
          <w:szCs w:val="24"/>
        </w:rPr>
        <w:t>00</w:t>
      </w:r>
      <w:r>
        <w:rPr>
          <w:rFonts w:ascii="Times New Roman" w:hAnsi="Times New Roman"/>
          <w:b w:val="0"/>
          <w:sz w:val="24"/>
          <w:szCs w:val="24"/>
        </w:rPr>
        <w:t xml:space="preserve"> мин.</w:t>
      </w:r>
      <w:r w:rsidRPr="009A2869">
        <w:rPr>
          <w:rFonts w:ascii="Times New Roman" w:hAnsi="Times New Roman"/>
          <w:b w:val="0"/>
          <w:sz w:val="24"/>
          <w:szCs w:val="24"/>
        </w:rPr>
        <w:t xml:space="preserve"> для соответствующего периода проведения торгов.</w:t>
      </w:r>
    </w:p>
    <w:p w14:paraId="47ED8251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2.2. 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 </w:t>
      </w:r>
    </w:p>
    <w:p w14:paraId="7DAD291A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14:paraId="770EB5D1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</w:p>
    <w:p w14:paraId="0A61F802" w14:textId="77777777" w:rsidR="006F047A" w:rsidRPr="009A2869" w:rsidRDefault="006F047A" w:rsidP="006F047A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9A2869">
        <w:rPr>
          <w:rFonts w:ascii="Times New Roman" w:hAnsi="Times New Roman"/>
          <w:sz w:val="24"/>
          <w:szCs w:val="24"/>
        </w:rPr>
        <w:t xml:space="preserve">3. </w:t>
      </w:r>
      <w:r w:rsidR="00B662A2" w:rsidRPr="009A2869">
        <w:rPr>
          <w:rFonts w:ascii="Times New Roman" w:hAnsi="Times New Roman"/>
          <w:sz w:val="24"/>
          <w:szCs w:val="24"/>
        </w:rPr>
        <w:t>Порядок возврата и удержания задатка</w:t>
      </w:r>
      <w:r w:rsidR="00B662A2">
        <w:rPr>
          <w:rFonts w:ascii="Times New Roman" w:hAnsi="Times New Roman"/>
          <w:sz w:val="24"/>
          <w:szCs w:val="24"/>
        </w:rPr>
        <w:t>.</w:t>
      </w:r>
    </w:p>
    <w:p w14:paraId="6B74198C" w14:textId="77777777" w:rsidR="006F047A" w:rsidRPr="009A2869" w:rsidRDefault="006F047A" w:rsidP="006F047A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</w:p>
    <w:p w14:paraId="6005123C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lastRenderedPageBreak/>
        <w:t>3.1. 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</w:t>
      </w:r>
      <w:r>
        <w:rPr>
          <w:rFonts w:ascii="Times New Roman" w:hAnsi="Times New Roman"/>
          <w:b w:val="0"/>
          <w:sz w:val="24"/>
          <w:szCs w:val="24"/>
        </w:rPr>
        <w:t xml:space="preserve"> на расчетный счет Претендента, указанного в настоящем Договоре.</w:t>
      </w:r>
    </w:p>
    <w:p w14:paraId="3D9963BC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3.2. Претендент обязан незамедлительно информировать Организатора торгов об изменении своих банковских реквизитов. </w:t>
      </w:r>
    </w:p>
    <w:p w14:paraId="4093F844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 </w:t>
      </w:r>
    </w:p>
    <w:p w14:paraId="07A821CC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3.4. Внесенный Претендентом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 </w:t>
      </w:r>
    </w:p>
    <w:p w14:paraId="58254176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3.5. 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в течение пяти дней с даты </w:t>
      </w:r>
      <w:r>
        <w:rPr>
          <w:rFonts w:ascii="Times New Roman" w:hAnsi="Times New Roman"/>
          <w:b w:val="0"/>
          <w:sz w:val="24"/>
          <w:szCs w:val="24"/>
        </w:rPr>
        <w:t>направления</w:t>
      </w:r>
      <w:r w:rsidRPr="009A2869">
        <w:rPr>
          <w:rFonts w:ascii="Times New Roman" w:hAnsi="Times New Roman"/>
          <w:b w:val="0"/>
          <w:sz w:val="24"/>
          <w:szCs w:val="24"/>
        </w:rPr>
        <w:t xml:space="preserve"> предложения </w:t>
      </w:r>
      <w:r>
        <w:rPr>
          <w:rFonts w:ascii="Times New Roman" w:hAnsi="Times New Roman"/>
          <w:b w:val="0"/>
          <w:sz w:val="24"/>
          <w:szCs w:val="24"/>
        </w:rPr>
        <w:t xml:space="preserve">финансового </w:t>
      </w:r>
      <w:r w:rsidRPr="009A2869">
        <w:rPr>
          <w:rFonts w:ascii="Times New Roman" w:hAnsi="Times New Roman"/>
          <w:b w:val="0"/>
          <w:sz w:val="24"/>
          <w:szCs w:val="24"/>
        </w:rPr>
        <w:t>управляющего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9A2869">
        <w:rPr>
          <w:rFonts w:ascii="Times New Roman" w:hAnsi="Times New Roman"/>
          <w:b w:val="0"/>
          <w:sz w:val="24"/>
          <w:szCs w:val="24"/>
        </w:rPr>
        <w:t>о заключении договора к</w:t>
      </w:r>
      <w:r>
        <w:rPr>
          <w:rFonts w:ascii="Times New Roman" w:hAnsi="Times New Roman"/>
          <w:b w:val="0"/>
          <w:sz w:val="24"/>
          <w:szCs w:val="24"/>
        </w:rPr>
        <w:t xml:space="preserve">упли-продажи имущества Должника в адрес Претендента, указанный в настоящем Договоре. </w:t>
      </w:r>
    </w:p>
    <w:p w14:paraId="284D281B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</w:p>
    <w:p w14:paraId="33085E4A" w14:textId="77777777" w:rsidR="006F047A" w:rsidRPr="009A2869" w:rsidRDefault="006F047A" w:rsidP="006F047A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9A2869">
        <w:rPr>
          <w:rFonts w:ascii="Times New Roman" w:hAnsi="Times New Roman"/>
          <w:sz w:val="24"/>
          <w:szCs w:val="24"/>
        </w:rPr>
        <w:t xml:space="preserve">4. </w:t>
      </w:r>
      <w:r w:rsidR="00B662A2" w:rsidRPr="009A2869">
        <w:rPr>
          <w:rFonts w:ascii="Times New Roman" w:hAnsi="Times New Roman"/>
          <w:sz w:val="24"/>
          <w:szCs w:val="24"/>
        </w:rPr>
        <w:t>Срок действия настоящего договора</w:t>
      </w:r>
      <w:r w:rsidR="00B662A2">
        <w:rPr>
          <w:rFonts w:ascii="Times New Roman" w:hAnsi="Times New Roman"/>
          <w:sz w:val="24"/>
          <w:szCs w:val="24"/>
        </w:rPr>
        <w:t>.</w:t>
      </w:r>
    </w:p>
    <w:p w14:paraId="6316057D" w14:textId="77777777" w:rsidR="006F047A" w:rsidRPr="009A2869" w:rsidRDefault="006F047A" w:rsidP="006F047A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</w:p>
    <w:p w14:paraId="5EDD669F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14:paraId="6EB6D646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в соответствии с действующим законодательством Российской Федерации. </w:t>
      </w:r>
    </w:p>
    <w:p w14:paraId="77472693" w14:textId="77777777" w:rsidR="006F047A" w:rsidRPr="009A2869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A2869">
        <w:rPr>
          <w:rFonts w:ascii="Times New Roman" w:hAnsi="Times New Roman"/>
          <w:b w:val="0"/>
          <w:sz w:val="24"/>
          <w:szCs w:val="24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7F9FCC03" w14:textId="77777777" w:rsidR="006F047A" w:rsidRPr="00B758F5" w:rsidRDefault="006F047A" w:rsidP="006F047A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30627D9C" w14:textId="77777777" w:rsidR="006F047A" w:rsidRDefault="006F047A" w:rsidP="006F047A">
      <w:pPr>
        <w:tabs>
          <w:tab w:val="left" w:pos="3315"/>
        </w:tabs>
        <w:jc w:val="center"/>
        <w:rPr>
          <w:b/>
          <w:sz w:val="22"/>
          <w:szCs w:val="22"/>
        </w:rPr>
      </w:pPr>
      <w:r w:rsidRPr="00182143">
        <w:rPr>
          <w:b/>
          <w:sz w:val="22"/>
          <w:szCs w:val="22"/>
        </w:rPr>
        <w:t xml:space="preserve">5. </w:t>
      </w:r>
      <w:r w:rsidR="00B662A2" w:rsidRPr="00182143">
        <w:rPr>
          <w:b/>
          <w:sz w:val="22"/>
          <w:szCs w:val="22"/>
        </w:rPr>
        <w:t>Адреса и банковские реквизиты сторон</w:t>
      </w:r>
      <w:r w:rsidR="00B662A2">
        <w:rPr>
          <w:b/>
          <w:sz w:val="22"/>
          <w:szCs w:val="22"/>
        </w:rPr>
        <w:t>.</w:t>
      </w:r>
      <w:r w:rsidR="00B662A2">
        <w:rPr>
          <w:b/>
          <w:sz w:val="22"/>
          <w:szCs w:val="22"/>
        </w:rPr>
        <w:tab/>
      </w:r>
    </w:p>
    <w:tbl>
      <w:tblPr>
        <w:tblStyle w:val="ac"/>
        <w:tblpPr w:leftFromText="180" w:rightFromText="180" w:vertAnchor="text" w:horzAnchor="margin" w:tblpY="115"/>
        <w:tblW w:w="0" w:type="auto"/>
        <w:tblLook w:val="04A0" w:firstRow="1" w:lastRow="0" w:firstColumn="1" w:lastColumn="0" w:noHBand="0" w:noVBand="1"/>
      </w:tblPr>
      <w:tblGrid>
        <w:gridCol w:w="5070"/>
        <w:gridCol w:w="5068"/>
      </w:tblGrid>
      <w:tr w:rsidR="00B662A2" w14:paraId="45555675" w14:textId="77777777" w:rsidTr="00B662A2">
        <w:tc>
          <w:tcPr>
            <w:tcW w:w="5070" w:type="dxa"/>
          </w:tcPr>
          <w:p w14:paraId="1550DF25" w14:textId="23FD82B0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b/>
                <w:sz w:val="24"/>
                <w:szCs w:val="24"/>
              </w:rPr>
            </w:pPr>
            <w:r w:rsidRPr="00DA40CD">
              <w:rPr>
                <w:b/>
                <w:sz w:val="24"/>
                <w:szCs w:val="24"/>
              </w:rPr>
              <w:t>ОРГАНИЗАТОР ТОРГОВ:</w:t>
            </w:r>
            <w:r w:rsidRPr="00DA40CD">
              <w:rPr>
                <w:b/>
                <w:sz w:val="24"/>
                <w:szCs w:val="24"/>
              </w:rPr>
              <w:tab/>
            </w:r>
          </w:p>
          <w:p w14:paraId="5A8D4390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b/>
              </w:rPr>
            </w:pPr>
            <w:r w:rsidRPr="00DA40CD">
              <w:rPr>
                <w:b/>
              </w:rPr>
              <w:t>Финансовый управляющий</w:t>
            </w:r>
          </w:p>
          <w:p w14:paraId="7865E332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b/>
              </w:rPr>
            </w:pPr>
            <w:r w:rsidRPr="00DA40CD">
              <w:rPr>
                <w:b/>
              </w:rPr>
              <w:t>Чебыкина Андрея Николаевича</w:t>
            </w:r>
          </w:p>
          <w:p w14:paraId="77C9E6FA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b/>
              </w:rPr>
            </w:pPr>
            <w:r w:rsidRPr="00DA40CD">
              <w:rPr>
                <w:b/>
              </w:rPr>
              <w:t>Муртазин Руслан Дамирович</w:t>
            </w:r>
          </w:p>
          <w:p w14:paraId="17AF01BB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Реквизиты для внесения задатка:</w:t>
            </w:r>
          </w:p>
          <w:p w14:paraId="2FE20E9E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Московский банк ПАО Сбербанк Доп. офис №9038/031</w:t>
            </w:r>
          </w:p>
          <w:p w14:paraId="0E579945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БИК 044525225</w:t>
            </w:r>
          </w:p>
          <w:p w14:paraId="519FA5AF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ИНН 7707083893</w:t>
            </w:r>
          </w:p>
          <w:p w14:paraId="74A41E8F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КПП 775003035</w:t>
            </w:r>
          </w:p>
          <w:p w14:paraId="57355B0B" w14:textId="77777777" w:rsidR="00C24BBE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К/с: 30101810400000000225</w:t>
            </w:r>
          </w:p>
          <w:p w14:paraId="55B8017B" w14:textId="77777777" w:rsidR="00DD496F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 xml:space="preserve">р/сч: </w:t>
            </w:r>
            <w:r w:rsidR="00DD496F" w:rsidRPr="00DA40CD">
              <w:t>40817810438261643401</w:t>
            </w:r>
          </w:p>
          <w:p w14:paraId="70D695BC" w14:textId="6744CEA2" w:rsidR="00B662A2" w:rsidRPr="00DA40CD" w:rsidRDefault="00C24BBE" w:rsidP="00C24BBE">
            <w:pPr>
              <w:tabs>
                <w:tab w:val="left" w:pos="0"/>
                <w:tab w:val="left" w:pos="4678"/>
                <w:tab w:val="left" w:pos="6987"/>
              </w:tabs>
              <w:jc w:val="both"/>
            </w:pPr>
            <w:r w:rsidRPr="00DA40CD">
              <w:t>Получатель: Чебыкин Андрей Николаевич</w:t>
            </w:r>
          </w:p>
        </w:tc>
        <w:tc>
          <w:tcPr>
            <w:tcW w:w="5068" w:type="dxa"/>
          </w:tcPr>
          <w:p w14:paraId="733B4F12" w14:textId="77777777" w:rsidR="00B662A2" w:rsidRDefault="00B662A2" w:rsidP="00B662A2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ПРЕДЕНДЕНТ</w:t>
            </w:r>
            <w:r w:rsidRPr="000172AB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B662A2" w14:paraId="796528FC" w14:textId="77777777" w:rsidTr="00B662A2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5070" w:type="dxa"/>
          </w:tcPr>
          <w:p w14:paraId="75E29626" w14:textId="77777777" w:rsidR="00B662A2" w:rsidRPr="00DA40CD" w:rsidRDefault="00B662A2" w:rsidP="00B662A2">
            <w:pPr>
              <w:tabs>
                <w:tab w:val="left" w:pos="0"/>
              </w:tabs>
              <w:rPr>
                <w:b/>
              </w:rPr>
            </w:pPr>
            <w:r w:rsidRPr="00DA40CD">
              <w:rPr>
                <w:b/>
              </w:rPr>
              <w:t>ОРГАНИЗАТОР ТОРГОВ :</w:t>
            </w:r>
          </w:p>
        </w:tc>
        <w:tc>
          <w:tcPr>
            <w:tcW w:w="5068" w:type="dxa"/>
          </w:tcPr>
          <w:p w14:paraId="10A7333B" w14:textId="77777777" w:rsidR="00B662A2" w:rsidRDefault="00B662A2" w:rsidP="00B662A2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ПРЕДЕНДЕНТ</w:t>
            </w:r>
            <w:r w:rsidRPr="000172AB">
              <w:rPr>
                <w:b/>
                <w:bCs/>
                <w:sz w:val="22"/>
                <w:szCs w:val="22"/>
              </w:rPr>
              <w:t>:</w:t>
            </w:r>
          </w:p>
        </w:tc>
      </w:tr>
    </w:tbl>
    <w:p w14:paraId="38E2417C" w14:textId="77777777" w:rsidR="00724268" w:rsidRDefault="00724268"/>
    <w:sectPr w:rsidR="00724268" w:rsidSect="00413087">
      <w:footerReference w:type="even" r:id="rId6"/>
      <w:footerReference w:type="default" r:id="rId7"/>
      <w:pgSz w:w="11909" w:h="16834"/>
      <w:pgMar w:top="709" w:right="569" w:bottom="720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75329" w14:textId="77777777" w:rsidR="00683FBD" w:rsidRDefault="00683FBD" w:rsidP="006F047A">
      <w:r>
        <w:separator/>
      </w:r>
    </w:p>
  </w:endnote>
  <w:endnote w:type="continuationSeparator" w:id="0">
    <w:p w14:paraId="4FC45C88" w14:textId="77777777" w:rsidR="00683FBD" w:rsidRDefault="00683FBD" w:rsidP="006F0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D0018" w14:textId="77777777" w:rsidR="00DF37C2" w:rsidRDefault="0097079E" w:rsidP="004130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D396B12" w14:textId="77777777" w:rsidR="00DF37C2" w:rsidRDefault="00683FBD" w:rsidP="0041308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2B516" w14:textId="7895AB41" w:rsidR="00DF37C2" w:rsidRDefault="0097079E" w:rsidP="004130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7B50">
      <w:rPr>
        <w:rStyle w:val="a5"/>
        <w:noProof/>
      </w:rPr>
      <w:t>1</w:t>
    </w:r>
    <w:r>
      <w:rPr>
        <w:rStyle w:val="a5"/>
      </w:rPr>
      <w:fldChar w:fldCharType="end"/>
    </w:r>
  </w:p>
  <w:p w14:paraId="4FD9DC31" w14:textId="77777777" w:rsidR="00DF37C2" w:rsidRDefault="00683FBD" w:rsidP="0041308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00598" w14:textId="77777777" w:rsidR="00683FBD" w:rsidRDefault="00683FBD" w:rsidP="006F047A">
      <w:r>
        <w:separator/>
      </w:r>
    </w:p>
  </w:footnote>
  <w:footnote w:type="continuationSeparator" w:id="0">
    <w:p w14:paraId="316637C3" w14:textId="77777777" w:rsidR="00683FBD" w:rsidRDefault="00683FBD" w:rsidP="006F04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1219C"/>
    <w:rsid w:val="000E5927"/>
    <w:rsid w:val="00185FDB"/>
    <w:rsid w:val="001F3936"/>
    <w:rsid w:val="00263A20"/>
    <w:rsid w:val="002642BE"/>
    <w:rsid w:val="002B3754"/>
    <w:rsid w:val="003C0177"/>
    <w:rsid w:val="00517B92"/>
    <w:rsid w:val="00683FBD"/>
    <w:rsid w:val="006F047A"/>
    <w:rsid w:val="006F0E38"/>
    <w:rsid w:val="00724268"/>
    <w:rsid w:val="0078527B"/>
    <w:rsid w:val="007B52D9"/>
    <w:rsid w:val="007D7B50"/>
    <w:rsid w:val="008E758C"/>
    <w:rsid w:val="0097079E"/>
    <w:rsid w:val="00A325DA"/>
    <w:rsid w:val="00AE716F"/>
    <w:rsid w:val="00B662A2"/>
    <w:rsid w:val="00BC21BD"/>
    <w:rsid w:val="00C24BBE"/>
    <w:rsid w:val="00C83206"/>
    <w:rsid w:val="00DA40CD"/>
    <w:rsid w:val="00DC7B37"/>
    <w:rsid w:val="00DD496F"/>
    <w:rsid w:val="00DE2D15"/>
    <w:rsid w:val="00DF76B7"/>
    <w:rsid w:val="00E418E5"/>
    <w:rsid w:val="00E50A64"/>
    <w:rsid w:val="00F3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4DF12"/>
  <w15:docId w15:val="{278D25F9-CF7E-479C-9398-3A6A0CAA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04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04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F047A"/>
  </w:style>
  <w:style w:type="paragraph" w:styleId="a6">
    <w:name w:val="Normal (Web)"/>
    <w:basedOn w:val="a"/>
    <w:uiPriority w:val="99"/>
    <w:unhideWhenUsed/>
    <w:rsid w:val="006F047A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ConsNonformat">
    <w:name w:val="ConsNonformat"/>
    <w:rsid w:val="006F047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6F047A"/>
    <w:pPr>
      <w:widowControl w:val="0"/>
      <w:spacing w:after="0" w:line="240" w:lineRule="auto"/>
    </w:pPr>
    <w:rPr>
      <w:rFonts w:ascii="Arial" w:eastAsia="Calibri" w:hAnsi="Arial" w:cs="Times New Roman"/>
      <w:b/>
      <w:sz w:val="16"/>
      <w:szCs w:val="20"/>
      <w:lang w:eastAsia="ru-RU"/>
    </w:rPr>
  </w:style>
  <w:style w:type="paragraph" w:styleId="a7">
    <w:name w:val="footnote text"/>
    <w:basedOn w:val="a"/>
    <w:link w:val="a8"/>
    <w:rsid w:val="006F047A"/>
  </w:style>
  <w:style w:type="character" w:customStyle="1" w:styleId="a8">
    <w:name w:val="Текст сноски Знак"/>
    <w:basedOn w:val="a0"/>
    <w:link w:val="a7"/>
    <w:rsid w:val="006F04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6F047A"/>
    <w:rPr>
      <w:vertAlign w:val="superscript"/>
    </w:rPr>
  </w:style>
  <w:style w:type="character" w:customStyle="1" w:styleId="normaltextrun">
    <w:name w:val="normaltextrun"/>
    <w:rsid w:val="00C83206"/>
  </w:style>
  <w:style w:type="paragraph" w:styleId="aa">
    <w:name w:val="Body Text Indent"/>
    <w:basedOn w:val="a"/>
    <w:link w:val="ab"/>
    <w:rsid w:val="00E50A64"/>
    <w:pPr>
      <w:widowControl/>
      <w:suppressAutoHyphens/>
      <w:autoSpaceDE/>
      <w:autoSpaceDN/>
      <w:adjustRightInd/>
      <w:spacing w:before="80" w:line="319" w:lineRule="auto"/>
      <w:ind w:firstLine="720"/>
      <w:jc w:val="both"/>
    </w:pPr>
    <w:rPr>
      <w:sz w:val="24"/>
      <w:lang w:eastAsia="ar-SA"/>
    </w:rPr>
  </w:style>
  <w:style w:type="character" w:customStyle="1" w:styleId="ab">
    <w:name w:val="Основной текст с отступом Знак"/>
    <w:basedOn w:val="a0"/>
    <w:link w:val="aa"/>
    <w:rsid w:val="00E50A6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c">
    <w:name w:val="Table Grid"/>
    <w:basedOn w:val="a1"/>
    <w:uiPriority w:val="59"/>
    <w:rsid w:val="00B662A2"/>
    <w:pPr>
      <w:spacing w:after="0" w:line="240" w:lineRule="auto"/>
    </w:pPr>
    <w:rPr>
      <w:rFonts w:ascii="Roboto" w:hAnsi="Robo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admin_ckp</dc:creator>
  <cp:lastModifiedBy>Anastasya ff</cp:lastModifiedBy>
  <cp:revision>17</cp:revision>
  <dcterms:created xsi:type="dcterms:W3CDTF">2019-07-02T15:18:00Z</dcterms:created>
  <dcterms:modified xsi:type="dcterms:W3CDTF">2021-04-29T13:01:00Z</dcterms:modified>
</cp:coreProperties>
</file>