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977A2">
        <w:rPr>
          <w:b/>
          <w:sz w:val="24"/>
          <w:szCs w:val="24"/>
        </w:rPr>
        <w:t>2800</w:t>
      </w:r>
      <w:r w:rsidR="00206311">
        <w:rPr>
          <w:b/>
          <w:sz w:val="24"/>
          <w:szCs w:val="24"/>
        </w:rPr>
        <w:t>.</w:t>
      </w:r>
    </w:p>
    <w:p w:rsidR="00B7364F" w:rsidRPr="00140FBA" w:rsidRDefault="00F977A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03.03.2021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"Бизнес Лига"</w:t>
            </w:r>
          </w:p>
        </w:tc>
      </w:tr>
      <w:tr w:rsidR="00F9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9701136937</w:t>
            </w:r>
          </w:p>
        </w:tc>
      </w:tr>
      <w:tr w:rsidR="00F9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1197746376365</w:t>
            </w:r>
          </w:p>
        </w:tc>
      </w:tr>
      <w:tr w:rsidR="00F9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ksenia.krakhina@gmail.com</w:t>
            </w:r>
          </w:p>
        </w:tc>
      </w:tr>
      <w:tr w:rsidR="00F9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89651516403</w:t>
            </w:r>
          </w:p>
        </w:tc>
      </w:tr>
      <w:tr w:rsidR="00F9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Волохова Ксения Николаевна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977A2" w:rsidRDefault="00F977A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977A2" w:rsidRDefault="00F977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«ОСТАНКИНСКИЙ МОЛОЧНЫЙ КОМБИНАТ»</w:t>
            </w:r>
          </w:p>
        </w:tc>
      </w:tr>
      <w:tr w:rsidR="00F9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9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помещение. Права аренды земельного участка</w:t>
            </w:r>
          </w:p>
        </w:tc>
      </w:tr>
      <w:tr w:rsidR="00F9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помещение площадью 16 965, 10 кв. м., расположенное по адресу г. Москва, ул. Руставели, д. 14, стр.1, помещение 1/1, кадастровый номер 77:02:0021005:2957 (в том числе: подвал, помещение I - комнаты с 1 по 45, А, Б, в, В; помещение II - комнаты с 1 по 8; этаж 1, помещение I - комнаты с 1 по 16, 16а, с 17 по 21, А, Б, В, Г, г; помещение II - комната 1; помещение III - комнаты 1, 2; помещение IV - комнаты с 1 по 4; помещение IX - комнаты с 1 по 4; помещение V - комнаты с 1 по 3; помещение VI - комнаты с 1 по 3; помещение VII - комнаты с 1 по 6; помещение XI - комнаты с 1 по 9; этаж 2, помещение I - комнаты с 1 по 14, А, Б, В, Г; помещение II - комнаты с 1 по 19; помещение III - комнаты с 1 по 8; этаж 3, помещение I - комнаты с 1 по 17, А, Б, В; помещение II - комнаты с 1 по 43, 43а, с 44 по 46; этаж 4, помещение I - комнаты с 1 по </w:t>
            </w:r>
            <w:r>
              <w:rPr>
                <w:sz w:val="24"/>
                <w:szCs w:val="24"/>
              </w:rPr>
              <w:lastRenderedPageBreak/>
              <w:t>19, В). Права аренды земельного участка площадью 6948 кв.м, кадастровый номер 77:02:0021005:153, категория земель: земли населенных пунктов, разрешенное использование: для объектов общественно-делового значения: адрес: г. Москва, ул. Руставели, д. 14, стр.1, в части 6636 кв.м.</w:t>
            </w:r>
          </w:p>
        </w:tc>
      </w:tr>
      <w:tr w:rsidR="00F9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25.01.2021 12:00:00</w:t>
            </w:r>
          </w:p>
        </w:tc>
      </w:tr>
      <w:tr w:rsidR="00F9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03.03.2021 12:00:00</w:t>
            </w:r>
          </w:p>
        </w:tc>
      </w:tr>
    </w:tbl>
    <w:p w:rsidR="00F977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977A2" w:rsidRDefault="00F977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77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77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Червов Андрей Геннадьевич (ИНН-780513634997)</w:t>
            </w:r>
          </w:p>
        </w:tc>
        <w:tc>
          <w:tcPr>
            <w:tcW w:w="3190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26.02.2021 12:21:24</w:t>
            </w:r>
          </w:p>
        </w:tc>
        <w:tc>
          <w:tcPr>
            <w:tcW w:w="3191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977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"ИНВЕСТИЦИОННЫЕ РЕШЕНИЯ" (ИНН/КПП-9721086949/771601001)</w:t>
            </w:r>
          </w:p>
        </w:tc>
        <w:tc>
          <w:tcPr>
            <w:tcW w:w="3190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26.02.2021 16:20:22</w:t>
            </w:r>
          </w:p>
        </w:tc>
        <w:tc>
          <w:tcPr>
            <w:tcW w:w="3191" w:type="dxa"/>
          </w:tcPr>
          <w:p w:rsidR="00F977A2" w:rsidRDefault="00F977A2" w:rsidP="00F9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9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88FD1-A0CF-4204-94CC-4B6838E19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2021-03-03T09:46:00Z</dcterms:created>
  <dcterms:modified xsi:type="dcterms:W3CDTF">2021-03-03T09:46:00Z</dcterms:modified>
</cp:coreProperties>
</file>