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23DB">
        <w:rPr>
          <w:b/>
          <w:sz w:val="24"/>
          <w:szCs w:val="24"/>
        </w:rPr>
        <w:t>АО0002792</w:t>
      </w:r>
      <w:r w:rsidRPr="00BE0A9B">
        <w:rPr>
          <w:b/>
          <w:sz w:val="24"/>
          <w:szCs w:val="24"/>
        </w:rPr>
        <w:t>.</w:t>
      </w:r>
    </w:p>
    <w:p w:rsidR="009B22E7" w:rsidRPr="00BE0A9B" w:rsidRDefault="008723D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723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723DB">
        <w:rPr>
          <w:b/>
          <w:sz w:val="24"/>
          <w:szCs w:val="24"/>
        </w:rPr>
        <w:t>АО0002792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23D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723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723DB">
              <w:rPr>
                <w:sz w:val="24"/>
                <w:szCs w:val="24"/>
              </w:rPr>
              <w:t>Елфимова Елена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23D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Елфимовой Елены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723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723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23D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23D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23D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23D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23D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А12-4023/2020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30.10.2020 по делу №А12-4023/2020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344405003466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23DB" w:rsidRDefault="008723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723DB" w:rsidRDefault="008723D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 по состоянию на 05.08.2020 г. Земельный участок, кадастровый номер 34:03:220006:2219, Россия, обл. Волгоградская, г. Волгоград, СНТ «Березка», участок 565 по состоянию на 05.08.2020 г.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72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23DB" w:rsidRDefault="008723DB" w:rsidP="008723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к/сч 30101810100000000647 БИК 041806647 Счет получателя: 40817 810 5 1100 4703898 ФИО получателя: Елфимова Елена Владимировна Назначение платежа: внесение задатка за имущество должника Елфимовой Е.В.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723D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23DB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40273-187C-4F58-92EC-EB813874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2021-01-21T13:13:00Z</dcterms:created>
  <dcterms:modified xsi:type="dcterms:W3CDTF">2021-01-21T13:13:00Z</dcterms:modified>
</cp:coreProperties>
</file>