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D226A6">
        <w:rPr>
          <w:b/>
          <w:sz w:val="24"/>
          <w:szCs w:val="24"/>
        </w:rPr>
        <w:t>2792</w:t>
      </w:r>
      <w:r w:rsidR="00424B57">
        <w:rPr>
          <w:b/>
          <w:sz w:val="24"/>
          <w:szCs w:val="24"/>
        </w:rPr>
        <w:t>.</w:t>
      </w:r>
    </w:p>
    <w:p w:rsidR="00320475" w:rsidRPr="00320475" w:rsidRDefault="00D226A6" w:rsidP="00320475">
      <w:pPr>
        <w:contextualSpacing/>
        <w:rPr>
          <w:b/>
          <w:sz w:val="24"/>
          <w:szCs w:val="24"/>
          <w:lang w:val="en-US"/>
        </w:rPr>
      </w:pPr>
      <w:bookmarkStart w:id="2" w:name="Текущая_дата"/>
      <w:bookmarkEnd w:id="2"/>
      <w:r>
        <w:rPr>
          <w:b/>
          <w:sz w:val="24"/>
          <w:szCs w:val="24"/>
          <w:lang w:val="en-US"/>
        </w:rPr>
        <w:t>21.01.2021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3" w:name="ФИО"/>
      <w:bookmarkEnd w:id="3"/>
      <w:r w:rsidR="00D226A6">
        <w:rPr>
          <w:sz w:val="24"/>
          <w:szCs w:val="24"/>
        </w:rPr>
        <w:t>Федорова Марина Александровна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ВидАукцион_ИП"/>
      <w:bookmarkEnd w:id="4"/>
      <w:r w:rsidR="00D226A6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5" w:name="НомерАукцион"/>
      <w:bookmarkEnd w:id="5"/>
      <w:r w:rsidR="00D226A6">
        <w:rPr>
          <w:sz w:val="24"/>
          <w:szCs w:val="24"/>
        </w:rPr>
        <w:t>АО0002792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6" w:name="ВидАукцион_РП"/>
      <w:bookmarkEnd w:id="6"/>
      <w:r w:rsidR="00D226A6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7" w:name="ПолнНаимДолжник"/>
      <w:bookmarkEnd w:id="7"/>
      <w:r w:rsidR="00D226A6">
        <w:rPr>
          <w:sz w:val="24"/>
          <w:szCs w:val="24"/>
        </w:rPr>
        <w:t>Елфимова Елена Владимировна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8" w:name="ВидАукцион_ПП"/>
      <w:bookmarkEnd w:id="8"/>
      <w:r w:rsidR="00D226A6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9" w:name="НомерАукцион_1"/>
      <w:bookmarkEnd w:id="9"/>
      <w:r w:rsidR="00D226A6">
        <w:rPr>
          <w:sz w:val="24"/>
          <w:szCs w:val="24"/>
        </w:rPr>
        <w:t>АО0002792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5"/>
        <w:gridCol w:w="7807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D226A6" w:rsidP="00F000F2">
            <w:pPr>
              <w:contextualSpacing/>
              <w:rPr>
                <w:sz w:val="24"/>
                <w:szCs w:val="24"/>
              </w:rPr>
            </w:pPr>
            <w:bookmarkStart w:id="10" w:name="ФормаПредставление"/>
            <w:bookmarkEnd w:id="10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1" w:name="ВидАукцион_РП_1"/>
            <w:bookmarkEnd w:id="11"/>
            <w:r w:rsidR="00D226A6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2" w:name="СокрНаимДолжник"/>
            <w:bookmarkEnd w:id="12"/>
            <w:r w:rsidR="00D226A6">
              <w:rPr>
                <w:sz w:val="24"/>
                <w:szCs w:val="24"/>
              </w:rPr>
              <w:t>Елфимова Елена Владимировна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D226A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3" w:name="ДопСведение"/>
            <w:bookmarkEnd w:id="13"/>
            <w:r>
              <w:rPr>
                <w:sz w:val="24"/>
                <w:szCs w:val="24"/>
                <w:lang w:val="en-US"/>
              </w:rPr>
              <w:t>Открытые повторные торги в электронной форме в виде аукциона по продаже имущества должника Елфимовой Елены Владимировны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4" w:name="ВидАукцион_РП_2"/>
            <w:bookmarkEnd w:id="14"/>
            <w:r w:rsidR="00D226A6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5" w:name="ФормаОпределение"/>
            <w:bookmarkEnd w:id="15"/>
            <w:r w:rsidR="00D226A6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D226A6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6" w:name="ДатаНачПриемЗаявки_ддммгг"/>
            <w:bookmarkEnd w:id="16"/>
            <w:r>
              <w:rPr>
                <w:rFonts w:cstheme="minorHAnsi"/>
                <w:sz w:val="24"/>
                <w:szCs w:val="24"/>
              </w:rPr>
              <w:t>08.12.2020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7" w:name="ВремяНачПриемЗаявки_ччмм"/>
            <w:bookmarkEnd w:id="17"/>
            <w:r>
              <w:rPr>
                <w:rFonts w:cstheme="minorHAnsi"/>
                <w:sz w:val="24"/>
                <w:szCs w:val="24"/>
              </w:rPr>
              <w:t>12:00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D226A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8" w:name="ДатаКонПриемЗаявки_ддммгг"/>
            <w:bookmarkEnd w:id="18"/>
            <w:r>
              <w:rPr>
                <w:sz w:val="24"/>
                <w:szCs w:val="24"/>
              </w:rPr>
              <w:t>21.01.2021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9" w:name="ВремяКонПриемЗаявки_ччмм"/>
            <w:bookmarkEnd w:id="19"/>
            <w:r>
              <w:rPr>
                <w:sz w:val="24"/>
                <w:szCs w:val="24"/>
              </w:rPr>
              <w:t>12:00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D226A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0" w:name="ДатаПубСМИ_ддммгг"/>
            <w:bookmarkEnd w:id="20"/>
            <w:r>
              <w:rPr>
                <w:sz w:val="24"/>
                <w:szCs w:val="24"/>
              </w:rPr>
              <w:t>07.12.2020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1" w:name="ВремяПубСМИ_ччмм"/>
            <w:bookmarkEnd w:id="21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D226A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2" w:name="ДатаПубОрган_ддммгг"/>
            <w:bookmarkEnd w:id="22"/>
            <w:r>
              <w:rPr>
                <w:sz w:val="24"/>
                <w:szCs w:val="24"/>
              </w:rPr>
              <w:t>07.12.2020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3" w:name="ВремяПубОрган_ччмм"/>
            <w:bookmarkEnd w:id="23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D226A6" w:rsidP="00F000F2">
            <w:pPr>
              <w:contextualSpacing/>
              <w:rPr>
                <w:sz w:val="24"/>
                <w:szCs w:val="24"/>
              </w:rPr>
            </w:pPr>
            <w:bookmarkStart w:id="24" w:name="ДатаПубРеестр_ддммгг"/>
            <w:bookmarkEnd w:id="24"/>
            <w:r>
              <w:rPr>
                <w:sz w:val="24"/>
                <w:szCs w:val="24"/>
              </w:rPr>
              <w:t>07.12.2020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5" w:name="ВремяПубРеестр_ччмм"/>
            <w:bookmarkEnd w:id="25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226A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226A6" w:rsidRDefault="00D226A6" w:rsidP="00D226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ОрганизаторТорги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226A6" w:rsidRDefault="00D226A6" w:rsidP="00D226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Федорова Марина Александровна</w:t>
            </w:r>
          </w:p>
        </w:tc>
      </w:tr>
      <w:tr w:rsidR="00D226A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226A6" w:rsidRDefault="00D226A6" w:rsidP="00D226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226A6" w:rsidRDefault="00D226A6" w:rsidP="00D226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644919823200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226A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226A6" w:rsidRDefault="00D226A6" w:rsidP="00D226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Арбитр"/>
            <w:bookmarkEnd w:id="27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226A6" w:rsidRDefault="00D226A6" w:rsidP="00D226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Федорова Марина  Александровна</w:t>
            </w:r>
          </w:p>
        </w:tc>
      </w:tr>
      <w:tr w:rsidR="00D226A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226A6" w:rsidRDefault="00D226A6" w:rsidP="00D226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226A6" w:rsidRDefault="00D226A6" w:rsidP="00D226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D226A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226A6" w:rsidRDefault="00D226A6" w:rsidP="00D226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D226A6" w:rsidRDefault="00D226A6" w:rsidP="00D226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D226A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226A6" w:rsidRDefault="00D226A6" w:rsidP="00D226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D226A6" w:rsidRDefault="00D226A6" w:rsidP="00D226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226A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226A6" w:rsidRDefault="00D226A6" w:rsidP="00D226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Суд"/>
            <w:bookmarkEnd w:id="28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D226A6" w:rsidRDefault="00D226A6" w:rsidP="00D226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АС Волгоградской области</w:t>
            </w:r>
          </w:p>
        </w:tc>
      </w:tr>
      <w:tr w:rsidR="00D226A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226A6" w:rsidRDefault="00D226A6" w:rsidP="00D226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D226A6" w:rsidRDefault="00D226A6" w:rsidP="00D226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А12-4023/2020</w:t>
            </w:r>
          </w:p>
        </w:tc>
      </w:tr>
      <w:tr w:rsidR="00D226A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226A6" w:rsidRDefault="00D226A6" w:rsidP="00D226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D226A6" w:rsidRDefault="00D226A6" w:rsidP="00D226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Арбитражного суда Волгоградской области от 30.10.2020 по делу №А12-4023/2020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226A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226A6" w:rsidRDefault="00D226A6" w:rsidP="00D226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Должник"/>
            <w:bookmarkEnd w:id="29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D226A6" w:rsidRDefault="00D226A6" w:rsidP="00D226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D226A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226A6" w:rsidRDefault="00D226A6" w:rsidP="00D226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226A6" w:rsidRDefault="00D226A6" w:rsidP="00D226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Елфимова Елена Владимировна</w:t>
            </w:r>
          </w:p>
        </w:tc>
      </w:tr>
      <w:tr w:rsidR="00D226A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226A6" w:rsidRDefault="00D226A6" w:rsidP="00D226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226A6" w:rsidRDefault="00D226A6" w:rsidP="00D226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344405003466</w:t>
            </w:r>
          </w:p>
        </w:tc>
      </w:tr>
      <w:tr w:rsidR="00D226A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226A6" w:rsidRDefault="00D226A6" w:rsidP="00D226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D226A6" w:rsidRDefault="00D226A6" w:rsidP="00D226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дней с даты утверждения протокола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 В случае отказа или уклонения победителя торгов от подписания договора купли-продажи имущества в течение пяти дней со дня получения предложения финансового управляющего о заключении такого договора внесенный задаток ему не возвращается и финансовый управляющий вправе предложить заключить договор купли-продажи участнику торгов, которым предложена наиболее высокая цена имущества по сравнению с ценой, предложенной другими участниками торгов, за исключением победителя торгов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226A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226A6" w:rsidRDefault="00D226A6" w:rsidP="00D226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30" w:name="КонтактноеЛицо"/>
            <w:bookmarkEnd w:id="3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226A6" w:rsidRDefault="00D226A6" w:rsidP="00D226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Федорова Марина Александровна</w:t>
            </w:r>
          </w:p>
        </w:tc>
      </w:tr>
      <w:tr w:rsidR="00D226A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226A6" w:rsidRDefault="00D226A6" w:rsidP="00D226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D226A6" w:rsidRDefault="00D226A6" w:rsidP="00D226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+79962041780</w:t>
            </w:r>
          </w:p>
        </w:tc>
      </w:tr>
      <w:tr w:rsidR="00D226A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226A6" w:rsidRDefault="00D226A6" w:rsidP="00D226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D226A6" w:rsidRDefault="00D226A6" w:rsidP="00D226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au.fedorova@mail.ru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D226A6" w:rsidRDefault="00D226A6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1" w:name="ЛотНазвание_1"/>
      <w:bookmarkEnd w:id="31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2" w:name="Лот_1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226A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226A6" w:rsidRDefault="00D226A6" w:rsidP="00D226A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D226A6" w:rsidRDefault="00D226A6" w:rsidP="00D226A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Жилой дом на земельном участке</w:t>
            </w:r>
          </w:p>
        </w:tc>
      </w:tr>
      <w:tr w:rsidR="00D226A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226A6" w:rsidRDefault="00D226A6" w:rsidP="00D226A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D226A6" w:rsidRDefault="00D226A6" w:rsidP="00D226A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 заявке на участие в торгах должны прилагаться копии следующих документов: -выписка из единого государственного реестра юридических лиц (для юридического лица); -выписка из единого государственного реестра индивидуальных предпринимателей (для индивидуального предпринимателя); -документы, удостоверяющие личность (для физического лица); -надлежащим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-документ, подтверждающий полномочия лица на осуществление действий от имени заявителя; - документ, подтверждающий оплату задатка и другие документы, предусмотренные Законом о банкротстве и Приказом Минэкономразвития России от 23.07.2015 № 495</w:t>
            </w:r>
          </w:p>
        </w:tc>
      </w:tr>
      <w:tr w:rsidR="00D226A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226A6" w:rsidRDefault="00D226A6" w:rsidP="00D226A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D226A6" w:rsidRDefault="00D226A6" w:rsidP="00D226A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Здание жилое, кадастровый номер 34:03:220006:3335, Россия, обл. Волгоградская, г. Волгоград, СНТ «Березка», участок 565 по состоянию на 05.08.2020 г. Земельный участок, кадастровый номер 34:03:220006:2219, Россия, обл. Волгоградская, г. Волгоград, СНТ «Березка», участок 565 по состоянию на 05.08.2020 г.</w:t>
            </w:r>
          </w:p>
        </w:tc>
      </w:tr>
      <w:tr w:rsidR="00D226A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226A6" w:rsidRDefault="00D226A6" w:rsidP="00D226A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D226A6" w:rsidRDefault="00D226A6" w:rsidP="00D226A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180000,00</w:t>
            </w:r>
          </w:p>
        </w:tc>
      </w:tr>
      <w:tr w:rsidR="00D226A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226A6" w:rsidRDefault="00D226A6" w:rsidP="00D226A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D226A6" w:rsidRDefault="00D226A6" w:rsidP="00D226A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D226A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226A6" w:rsidRDefault="00D226A6" w:rsidP="00D226A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D226A6" w:rsidRDefault="00D226A6" w:rsidP="00D226A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18000,00</w:t>
            </w:r>
          </w:p>
        </w:tc>
      </w:tr>
      <w:tr w:rsidR="00D226A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226A6" w:rsidRDefault="00D226A6" w:rsidP="00D226A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D226A6" w:rsidRDefault="00D226A6" w:rsidP="00D226A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D226A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226A6" w:rsidRDefault="00D226A6" w:rsidP="00D226A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D226A6" w:rsidRDefault="00D226A6" w:rsidP="00D226A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D226A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226A6" w:rsidRDefault="00D226A6" w:rsidP="00D226A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D226A6" w:rsidRDefault="00D226A6" w:rsidP="00D226A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В целях участия в торгах заявитель должен перечислить задаток в размере 20 % начальной цены продажи лота по указанным реквизитам.Суммы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D226A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226A6" w:rsidRDefault="00D226A6" w:rsidP="00D226A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D226A6" w:rsidRDefault="00D226A6" w:rsidP="00D226A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Поволжский Банк ПАО Сбербанк к/сч 30101810100000000647 БИК 041806647 Счет получателя: 40817 810 5 1100 4703898 ФИО получателя: Елфимова Елена Владимировна Назначение платежа: внесение задатка за имущество должника Елфимовой Е.В.</w:t>
            </w:r>
          </w:p>
        </w:tc>
      </w:tr>
    </w:tbl>
    <w:p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3" w:name="ЛотНазвание_2"/>
      <w:bookmarkEnd w:id="33"/>
      <w:r>
        <w:rPr>
          <w:rFonts w:cstheme="minorHAnsi"/>
          <w:sz w:val="24"/>
          <w:szCs w:val="24"/>
        </w:rPr>
        <w:t xml:space="preserve"> </w:t>
      </w:r>
      <w:bookmarkStart w:id="34" w:name="Лот_2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Название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_3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Название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_4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Название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_5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Название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_6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Название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_7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Название_8"/>
      <w:bookmarkEnd w:id="45"/>
      <w:r w:rsidR="00B519CB">
        <w:rPr>
          <w:rFonts w:cstheme="minorHAnsi"/>
          <w:sz w:val="24"/>
          <w:szCs w:val="24"/>
        </w:rPr>
        <w:t xml:space="preserve"> </w:t>
      </w:r>
      <w:bookmarkStart w:id="46" w:name="Лот_8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Название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_9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Название_10"/>
      <w:bookmarkEnd w:id="49"/>
      <w:r w:rsidR="00A36A9A">
        <w:rPr>
          <w:rFonts w:cstheme="minorHAnsi"/>
          <w:sz w:val="24"/>
          <w:szCs w:val="24"/>
        </w:rPr>
        <w:t xml:space="preserve"> </w:t>
      </w:r>
      <w:bookmarkStart w:id="50" w:name="Лот_10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Название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_11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Название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_12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Название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_13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Название_14"/>
      <w:bookmarkEnd w:id="57"/>
      <w:r w:rsidR="003B4192">
        <w:rPr>
          <w:rFonts w:cstheme="minorHAnsi"/>
          <w:sz w:val="24"/>
          <w:szCs w:val="24"/>
        </w:rPr>
        <w:t xml:space="preserve"> </w:t>
      </w:r>
      <w:bookmarkStart w:id="58" w:name="Лот_14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Название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_15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Название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_16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Название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_17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Название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_18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Название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_19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Название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_20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Название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_21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Название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_22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Название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_23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Название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_24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Название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_25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Название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_26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Название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_27"/>
      <w:bookmarkEnd w:id="84"/>
      <w:r w:rsidR="008F7C73">
        <w:rPr>
          <w:rFonts w:cstheme="minorHAnsi"/>
          <w:sz w:val="24"/>
          <w:szCs w:val="24"/>
        </w:rPr>
        <w:t xml:space="preserve"> </w:t>
      </w:r>
      <w:bookmarkStart w:id="85" w:name="ЛотНазвание_28"/>
      <w:bookmarkStart w:id="86" w:name="Лот_28"/>
      <w:bookmarkEnd w:id="85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Название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_29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Название_30"/>
      <w:bookmarkEnd w:id="89"/>
      <w:r w:rsidR="00B663B2">
        <w:rPr>
          <w:rFonts w:cstheme="minorHAnsi"/>
          <w:sz w:val="24"/>
          <w:szCs w:val="24"/>
        </w:rPr>
        <w:t xml:space="preserve"> </w:t>
      </w:r>
      <w:bookmarkStart w:id="90" w:name="Лот_30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Название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_31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Название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_32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Название_33"/>
      <w:bookmarkEnd w:id="95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6" w:name="Лот_33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Название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_34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Название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_35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Название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_36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Название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_37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Название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_38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Название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_39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Название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_40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Название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_41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Название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_42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Название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_43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Название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_44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Название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_45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Название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_46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Название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_47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Название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_48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Название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_49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Название_50"/>
      <w:bookmarkEnd w:id="12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0" w:name="Лот_50"/>
      <w:bookmarkStart w:id="131" w:name="ЛотНазвание_51"/>
      <w:bookmarkEnd w:id="130"/>
      <w:bookmarkEnd w:id="13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2" w:name="Лот_51"/>
      <w:bookmarkEnd w:id="132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3" w:name="ПодтверждениеПодпись"/>
      <w:bookmarkEnd w:id="133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226A6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D25D0F-9BDA-46F4-90CD-9BC0C5C9AD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802</Words>
  <Characters>4577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5369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2021-01-21T13:12:00Z</dcterms:created>
  <dcterms:modified xsi:type="dcterms:W3CDTF">2021-01-21T13:12:00Z</dcterms:modified>
</cp:coreProperties>
</file>