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D6202">
        <w:rPr>
          <w:b/>
          <w:sz w:val="24"/>
          <w:szCs w:val="24"/>
        </w:rPr>
        <w:t>2790</w:t>
      </w:r>
      <w:r w:rsidR="00206311">
        <w:rPr>
          <w:b/>
          <w:sz w:val="24"/>
          <w:szCs w:val="24"/>
        </w:rPr>
        <w:t>.</w:t>
      </w:r>
    </w:p>
    <w:p w:rsidR="00B7364F" w:rsidRPr="00140FBA" w:rsidRDefault="002D6202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13.01.2021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D6202" w:rsidRDefault="002D6202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2D6202" w:rsidRDefault="002D6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Бурняшев Андрей Юрьевич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личного и подсобного хозяйства, кадастровый (условный) номер 34:36:000024:89 по адресу Волгоградская область, г. Камышин, ул. Солнечная, 25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30.11.2020 12:00:00</w:t>
            </w:r>
          </w:p>
        </w:tc>
      </w:tr>
      <w:tr w:rsidR="002D62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D6202" w:rsidRDefault="002D6202" w:rsidP="002D62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13.01.2021 12:00:00</w:t>
            </w:r>
          </w:p>
        </w:tc>
      </w:tr>
    </w:tbl>
    <w:p w:rsidR="002D62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2D6202" w:rsidRDefault="002D6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2D6202" w:rsidRDefault="002D62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2D6202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F5277-C60B-473B-8C48-18A5D4DCF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2021-01-13T10:16:00Z</dcterms:created>
  <dcterms:modified xsi:type="dcterms:W3CDTF">2021-01-13T10:16:00Z</dcterms:modified>
</cp:coreProperties>
</file>