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2A0F">
        <w:rPr>
          <w:b/>
          <w:sz w:val="24"/>
          <w:szCs w:val="24"/>
        </w:rPr>
        <w:t>АО0002770</w:t>
      </w:r>
      <w:r w:rsidRPr="00BE0A9B">
        <w:rPr>
          <w:b/>
          <w:sz w:val="24"/>
          <w:szCs w:val="24"/>
        </w:rPr>
        <w:t>.</w:t>
      </w:r>
    </w:p>
    <w:p w:rsidR="009B22E7" w:rsidRPr="00BE0A9B" w:rsidRDefault="00592A0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92A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92A0F">
        <w:rPr>
          <w:b/>
          <w:sz w:val="24"/>
          <w:szCs w:val="24"/>
        </w:rPr>
        <w:t>АО0002770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2A0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92A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92A0F">
              <w:rPr>
                <w:sz w:val="24"/>
                <w:szCs w:val="24"/>
              </w:rPr>
              <w:t>Ибадова Гульнара Фейруз кызы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2A0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Ибадовой Гульнары Фейруз кызы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92A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92A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2A0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2A0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2A0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2A0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2A0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18:18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А40-208211/2017 71-289 "Ф"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Ибадова Гульнара Фейруз кызы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772775080006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2A0F" w:rsidRDefault="00592A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92A0F" w:rsidRDefault="00592A0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с кадастровым номером 77:00:0000000:18613, общей площадью 128,5 кв.м., расположенная по адресу: г.Москва, р-н Тропарево-Никулино, проспект Вернадского, д.94, корп.5, кв.112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26015000,00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1300750,00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должен поступить на р/с на дату составления протокола об определении участников торгов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40702810701600005518 в АО «АЛЬФА-БАНК», к/с 30101810200000000593, БИК 044525593, получатель ООО «Гарда Ком», ОГРН 1177746101664, ИНН 7734399462</w:t>
            </w:r>
          </w:p>
        </w:tc>
      </w:tr>
    </w:tbl>
    <w:p w:rsidR="00592A0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92A0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2A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Дьячков Андрей Алексеевич (ИНН-772028966200)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111396, г. Москва, Зелёный проспект, д.42, кв.187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"Васкес Плюс" (ИНН/КПП-9721042250/772101001)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109428, Москва, Москва, Москва, Коновалова, 18, мом III, ком. 1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27315750,00 руб.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680020, Хабаровск, Хабаровский край, Хабаровск, Мухина, дом 9 квартира 53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431900, Республика Мордовия, Кадошкинский район, РП Кадошкино, ул.Светотехническая, д.1, кв.2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26015000,00 руб.</w:t>
            </w:r>
          </w:p>
        </w:tc>
      </w:tr>
      <w:tr w:rsidR="00592A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"Энтерпрайз" (ИНН/КПП-7707375222/771801001)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107023, Москва, Москва, Москва, Малая Семеновская, д.3А, стр.1, ЭТАЖ 8, ПОМ XXI, КОМ 10</w:t>
            </w:r>
          </w:p>
        </w:tc>
        <w:tc>
          <w:tcPr>
            <w:tcW w:w="2393" w:type="dxa"/>
          </w:tcPr>
          <w:p w:rsidR="00592A0F" w:rsidRDefault="00592A0F" w:rsidP="00592A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92A0F">
        <w:rPr>
          <w:sz w:val="24"/>
          <w:szCs w:val="24"/>
        </w:rPr>
        <w:t>Победителем открытого аукциона по продаже имущества должника Ибадова Гульнара Фейруз кызы лота № 1 является Общество с ограниченной ответственностью "Васкес Плюс" (ИНН/КПП-9721042250/772101001).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92A0F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64C8F-4490-49B3-9C7B-F2CAE887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2020-12-31T14:09:00Z</dcterms:created>
  <dcterms:modified xsi:type="dcterms:W3CDTF">2020-12-31T14:09:00Z</dcterms:modified>
</cp:coreProperties>
</file>