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EC15F5">
        <w:rPr>
          <w:b/>
          <w:sz w:val="24"/>
          <w:szCs w:val="24"/>
        </w:rPr>
        <w:t>2787</w:t>
      </w:r>
      <w:r w:rsidR="00424B57">
        <w:rPr>
          <w:b/>
          <w:sz w:val="24"/>
          <w:szCs w:val="24"/>
        </w:rPr>
        <w:t>.</w:t>
      </w:r>
    </w:p>
    <w:p w:rsidR="00320475" w:rsidRPr="00320475" w:rsidRDefault="00EC15F5" w:rsidP="00320475">
      <w:pPr>
        <w:contextualSpacing/>
        <w:rPr>
          <w:b/>
          <w:sz w:val="24"/>
          <w:szCs w:val="24"/>
          <w:lang w:val="en-US"/>
        </w:rPr>
      </w:pPr>
      <w:bookmarkStart w:id="2" w:name="Текущая_дата"/>
      <w:bookmarkEnd w:id="2"/>
      <w:r>
        <w:rPr>
          <w:b/>
          <w:sz w:val="24"/>
          <w:szCs w:val="24"/>
          <w:lang w:val="en-US"/>
        </w:rPr>
        <w:t>08.12.2020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3" w:name="ФИО"/>
      <w:bookmarkEnd w:id="3"/>
      <w:r w:rsidR="00EC15F5">
        <w:rPr>
          <w:sz w:val="24"/>
          <w:szCs w:val="24"/>
        </w:rPr>
        <w:t>Федоров Сергей Владимирович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ВидАукцион_ИП"/>
      <w:bookmarkEnd w:id="4"/>
      <w:r w:rsidR="00EC15F5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5" w:name="НомерАукцион"/>
      <w:bookmarkEnd w:id="5"/>
      <w:r w:rsidR="00EC15F5">
        <w:rPr>
          <w:sz w:val="24"/>
          <w:szCs w:val="24"/>
        </w:rPr>
        <w:t>АО0002787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6" w:name="ВидАукцион_РП"/>
      <w:bookmarkEnd w:id="6"/>
      <w:r w:rsidR="00EC15F5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7" w:name="ПолнНаимДолжник"/>
      <w:bookmarkEnd w:id="7"/>
      <w:r w:rsidR="00EC15F5">
        <w:rPr>
          <w:sz w:val="24"/>
          <w:szCs w:val="24"/>
        </w:rPr>
        <w:t>Зазеленская Татьяна Викторовна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8" w:name="ВидАукцион_ПП"/>
      <w:bookmarkEnd w:id="8"/>
      <w:r w:rsidR="00EC15F5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9" w:name="НомерАукцион_1"/>
      <w:bookmarkEnd w:id="9"/>
      <w:r w:rsidR="00EC15F5">
        <w:rPr>
          <w:sz w:val="24"/>
          <w:szCs w:val="24"/>
        </w:rPr>
        <w:t>АО0002787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EC15F5" w:rsidP="00F000F2">
            <w:pPr>
              <w:contextualSpacing/>
              <w:rPr>
                <w:sz w:val="24"/>
                <w:szCs w:val="24"/>
              </w:rPr>
            </w:pPr>
            <w:bookmarkStart w:id="10" w:name="ФормаПредставление"/>
            <w:bookmarkEnd w:id="10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1" w:name="ВидАукцион_РП_1"/>
            <w:bookmarkEnd w:id="11"/>
            <w:r w:rsidR="00EC15F5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2" w:name="СокрНаимДолжник"/>
            <w:bookmarkEnd w:id="12"/>
            <w:r w:rsidR="00EC15F5">
              <w:rPr>
                <w:sz w:val="24"/>
                <w:szCs w:val="24"/>
              </w:rPr>
              <w:t>Зазеленская Татьяна Викторовна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EC15F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3" w:name="ДопСведение"/>
            <w:bookmarkEnd w:id="13"/>
            <w:r>
              <w:rPr>
                <w:sz w:val="24"/>
                <w:szCs w:val="24"/>
                <w:lang w:val="en-US"/>
              </w:rPr>
              <w:t>Открытые торги в электронной форме в виде аукциона по продаже имущества должника Зазеленской Татьяны Викторовны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4" w:name="ВидАукцион_РП_2"/>
            <w:bookmarkEnd w:id="14"/>
            <w:r w:rsidR="00EC15F5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5" w:name="ФормаОпределение"/>
            <w:bookmarkEnd w:id="15"/>
            <w:r w:rsidR="00EC15F5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EC15F5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6" w:name="ДатаНачПриемЗаявки_ддммгг"/>
            <w:bookmarkEnd w:id="16"/>
            <w:r>
              <w:rPr>
                <w:rFonts w:cstheme="minorHAnsi"/>
                <w:sz w:val="24"/>
                <w:szCs w:val="24"/>
              </w:rPr>
              <w:t>08.12.2020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7" w:name="ВремяНачПриемЗаявки_ччмм"/>
            <w:bookmarkEnd w:id="17"/>
            <w:r>
              <w:rPr>
                <w:rFonts w:cstheme="minorHAnsi"/>
                <w:sz w:val="24"/>
                <w:szCs w:val="24"/>
              </w:rPr>
              <w:t>10:00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EC15F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8" w:name="ДатаКонПриемЗаявки_ддммгг"/>
            <w:bookmarkEnd w:id="18"/>
            <w:r>
              <w:rPr>
                <w:sz w:val="24"/>
                <w:szCs w:val="24"/>
              </w:rPr>
              <w:t>21.01.2021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9" w:name="ВремяКонПриемЗаявки_ччмм"/>
            <w:bookmarkEnd w:id="19"/>
            <w:r>
              <w:rPr>
                <w:sz w:val="24"/>
                <w:szCs w:val="24"/>
              </w:rPr>
              <w:t>10:00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EC15F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0" w:name="ДатаПубСМИ_ддммгг"/>
            <w:bookmarkEnd w:id="20"/>
            <w:r>
              <w:rPr>
                <w:sz w:val="24"/>
                <w:szCs w:val="24"/>
              </w:rPr>
              <w:t>07.12.2020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1" w:name="ВремяПубСМИ_ччмм"/>
            <w:bookmarkEnd w:id="21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EC15F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2" w:name="ДатаПубОрган_ддммгг"/>
            <w:bookmarkEnd w:id="22"/>
            <w:r>
              <w:rPr>
                <w:sz w:val="24"/>
                <w:szCs w:val="24"/>
              </w:rPr>
              <w:t>07.12.2020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3" w:name="ВремяПубОрган_ччмм"/>
            <w:bookmarkEnd w:id="23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EC15F5" w:rsidP="00F000F2">
            <w:pPr>
              <w:contextualSpacing/>
              <w:rPr>
                <w:sz w:val="24"/>
                <w:szCs w:val="24"/>
              </w:rPr>
            </w:pPr>
            <w:bookmarkStart w:id="24" w:name="ДатаПубРеестр_ддммгг"/>
            <w:bookmarkEnd w:id="24"/>
            <w:r>
              <w:rPr>
                <w:sz w:val="24"/>
                <w:szCs w:val="24"/>
              </w:rPr>
              <w:t>07.12.2020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5" w:name="ВремяПубРеестр_ччмм"/>
            <w:bookmarkEnd w:id="25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C15F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C15F5" w:rsidRDefault="00EC15F5" w:rsidP="00EC15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ОрганизаторТорги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EC15F5" w:rsidRDefault="00EC15F5" w:rsidP="00EC15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EC15F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C15F5" w:rsidRDefault="00EC15F5" w:rsidP="00EC15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EC15F5" w:rsidRDefault="00EC15F5" w:rsidP="00EC15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644918589967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C15F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C15F5" w:rsidRDefault="00EC15F5" w:rsidP="00EC15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Арбитр"/>
            <w:bookmarkEnd w:id="27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EC15F5" w:rsidRDefault="00EC15F5" w:rsidP="00EC15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EC15F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C15F5" w:rsidRDefault="00EC15F5" w:rsidP="00EC15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EC15F5" w:rsidRDefault="00EC15F5" w:rsidP="00EC15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  <w:tr w:rsidR="00EC15F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C15F5" w:rsidRDefault="00EC15F5" w:rsidP="00EC15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Наименование СРО</w:t>
            </w:r>
          </w:p>
        </w:tc>
        <w:tc>
          <w:tcPr>
            <w:tcW w:w="5341" w:type="dxa"/>
          </w:tcPr>
          <w:p w:rsidR="00EC15F5" w:rsidRDefault="00EC15F5" w:rsidP="00EC15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  <w:tr w:rsidR="00EC15F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C15F5" w:rsidRDefault="00EC15F5" w:rsidP="00EC15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EC15F5" w:rsidRDefault="00EC15F5" w:rsidP="00EC15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C15F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C15F5" w:rsidRDefault="00EC15F5" w:rsidP="00EC15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Суд"/>
            <w:bookmarkEnd w:id="28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EC15F5" w:rsidRDefault="00EC15F5" w:rsidP="00EC15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Арбитражный суд Саратовской области </w:t>
            </w:r>
          </w:p>
        </w:tc>
      </w:tr>
      <w:tr w:rsidR="00EC15F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C15F5" w:rsidRDefault="00EC15F5" w:rsidP="00EC15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EC15F5" w:rsidRDefault="00EC15F5" w:rsidP="00EC15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А57-579/2020</w:t>
            </w:r>
          </w:p>
        </w:tc>
      </w:tr>
      <w:tr w:rsidR="00EC15F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C15F5" w:rsidRDefault="00EC15F5" w:rsidP="00EC15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EC15F5" w:rsidRDefault="00EC15F5" w:rsidP="00EC15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Определение Арбитражного суда Саратовской  области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C15F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C15F5" w:rsidRDefault="00EC15F5" w:rsidP="00EC15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Должник"/>
            <w:bookmarkEnd w:id="29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EC15F5" w:rsidRDefault="00EC15F5" w:rsidP="00EC15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EC15F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C15F5" w:rsidRDefault="00EC15F5" w:rsidP="00EC15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EC15F5" w:rsidRDefault="00EC15F5" w:rsidP="00EC15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Зазеленская Татьяна Викторовна</w:t>
            </w:r>
          </w:p>
        </w:tc>
      </w:tr>
      <w:tr w:rsidR="00EC15F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C15F5" w:rsidRDefault="00EC15F5" w:rsidP="00EC15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EC15F5" w:rsidRDefault="00EC15F5" w:rsidP="00EC15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642800301066</w:t>
            </w:r>
          </w:p>
        </w:tc>
      </w:tr>
      <w:tr w:rsidR="00EC15F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C15F5" w:rsidRDefault="00EC15F5" w:rsidP="00EC15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EC15F5" w:rsidRDefault="00EC15F5" w:rsidP="00EC15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пяти дней с даты утверждения протокола финансовый управляющий направляет победителю торгов предложение заключить договор купли-продажи имущества с приложением проекта данного договора в соответствии с представленным победителем торгов предложением о цене имущества. Договор купли-продажи имущества должен быть заключен в течение пяти дней с даты получения победителем торгов предложения о заключении данного договора. В случае отказа или уклонения победителя торгов от подписания договора купли-продажи имущества в течение пяти дней со дня получения предложения финансового управляющего о заключении такого договора внесенный задаток ему не возвращается и финансовый управляющий вправе предложить заключить договор купли-продажи участнику торгов, которым предложена наиболее высокая цена имущества по сравнению с ценой, предложенной другими участниками торгов, за исключением победителя торгов.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C15F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C15F5" w:rsidRDefault="00EC15F5" w:rsidP="00EC15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30" w:name="КонтактноеЛицо"/>
            <w:bookmarkEnd w:id="3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EC15F5" w:rsidRDefault="00EC15F5" w:rsidP="00EC15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EC15F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C15F5" w:rsidRDefault="00EC15F5" w:rsidP="00EC15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EC15F5" w:rsidRDefault="00EC15F5" w:rsidP="00EC15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89372470051</w:t>
            </w:r>
          </w:p>
        </w:tc>
      </w:tr>
      <w:tr w:rsidR="00EC15F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C15F5" w:rsidRDefault="00EC15F5" w:rsidP="00EC15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EC15F5" w:rsidRDefault="00EC15F5" w:rsidP="00EC15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au.fedorovsv@yandex.ru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EC15F5" w:rsidRDefault="00EC15F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1" w:name="ЛотНазвание_1"/>
      <w:bookmarkEnd w:id="31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2" w:name="Лот_1"/>
      <w:bookmarkEnd w:id="3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C15F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C15F5" w:rsidRDefault="00EC15F5" w:rsidP="00EC15F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EC15F5" w:rsidRDefault="00EC15F5" w:rsidP="00EC15F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Земельный участок, Кадастровый номер 64:28:000000:13</w:t>
            </w:r>
          </w:p>
        </w:tc>
      </w:tr>
      <w:tr w:rsidR="00EC15F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C15F5" w:rsidRDefault="00EC15F5" w:rsidP="00EC15F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Порядок оформления участия в торгах, перечень представляемых участниками торгов документов </w:t>
            </w:r>
            <w:r>
              <w:rPr>
                <w:rFonts w:cstheme="minorHAnsi"/>
                <w:sz w:val="24"/>
                <w:szCs w:val="24"/>
              </w:rPr>
              <w:lastRenderedPageBreak/>
              <w:t>и требования к их оформлению</w:t>
            </w:r>
          </w:p>
        </w:tc>
        <w:tc>
          <w:tcPr>
            <w:tcW w:w="5341" w:type="dxa"/>
          </w:tcPr>
          <w:p w:rsidR="00EC15F5" w:rsidRDefault="00EC15F5" w:rsidP="00EC15F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 xml:space="preserve">Заявка на участие в торгах должна соответствовать требованиям Приказа </w:t>
            </w:r>
            <w:r>
              <w:rPr>
                <w:rFonts w:cstheme="minorHAnsi"/>
                <w:sz w:val="24"/>
                <w:szCs w:val="24"/>
              </w:rPr>
              <w:lastRenderedPageBreak/>
              <w:t xml:space="preserve">Минэкономразвития России от 23.07.2015 № 495, указанным в сообщении о проведении торгов. Заявка на участие в торгах оформляется в форме электронного документа. Заявка должна содержать обязательство соблюдать требования, указанные в сообщении о проведении торгов. Заявка на участие в торгах оформляется заявителем произвольно в электронной форме и должна содержать: наименование, организационно-правовая форма, место нахождения, почтовый адрес заявителя (для юридического лица); фамилия, имя, отчество, паспортные данные, сведения о месте жительства заявителя (для физического лица); номер контактного телефона, адрес электронной почты заявителя. сведения о наличии или об отсутствии заинтересованности заявителя по отношению к должнику, кредиторам, конкурсному управляющему и о характере этой заинтересованности; сведения об участии в капитале заявителя конкурсного управляющего, а также саморегулируемой организации арбитражных управляющих, членом или руководителем которой является конкурсный управляющий; К заявке на участие в торгах должны прилагаться копии следующих документов: -выписка из единого государственного реестра юридических лиц (для юридического лица); -выписка из единого государственного реестра индивидуальных предпринимателей (для индивидуального предпринимателя); -документы, удостоверяющие личность (для физического лица); -надлежащим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 -документ, подтверждающий полномочия лица на осуществление действий от имени заявителя; - документ, подтверждающий оплату задатка и другие документы, предусмотренные Законом о банкротстве и Приказом Минэкономразвития России от 23.07.2015 № 495. Документы, прилагаемые к заявке, представляются в форме электронных документов, подписанных электронной цифровой подписью заявителя. Продолжительность приема заявок на участие в торгах должна быть не менее 25 (Двадцати пяти) </w:t>
            </w:r>
            <w:r>
              <w:rPr>
                <w:rFonts w:cstheme="minorHAnsi"/>
                <w:sz w:val="24"/>
                <w:szCs w:val="24"/>
              </w:rPr>
              <w:lastRenderedPageBreak/>
              <w:t>рабочих дней со дня опубликования сообщения о проведении торгов в порядке, определенном настоящим Положением. Прием заявок осуществляется круглосуточно по адресу указанному в п.5 настоящего Положения. Заявки, поступившие по истечении срока их приема, указанного в информационном сообщении о проведении торгов, не рассматриваются. Заявитель вправе изменить или отозвать свою заявку на участие в торгах в любое время до окончания срока представления заявок на участие в торгах. В отношении каждого лота заявитель вправе подать только одну заявку на участие в торгах.</w:t>
            </w:r>
          </w:p>
        </w:tc>
      </w:tr>
      <w:tr w:rsidR="00EC15F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C15F5" w:rsidRDefault="00EC15F5" w:rsidP="00EC15F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EC15F5" w:rsidRDefault="00EC15F5" w:rsidP="00EC15F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Земельный участок Кадастровый номер 64:28:000000:13, адрес: местоположение установлено относительно ориентира, расположенного в границах участка. Почтовый адрес ориентира: Саратовская обл., р-н Ровенский, бывшие земли КП «Скатовское». Площадь 23 478 000,00 кв.м. Общая долевая собственность, доля в праве 1/249. Дата государственной регистрации 17.08.2007 г.</w:t>
            </w:r>
          </w:p>
        </w:tc>
      </w:tr>
      <w:tr w:rsidR="00EC15F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C15F5" w:rsidRDefault="00EC15F5" w:rsidP="00EC15F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EC15F5" w:rsidRDefault="00EC15F5" w:rsidP="00EC15F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70000,00</w:t>
            </w:r>
          </w:p>
        </w:tc>
      </w:tr>
      <w:tr w:rsidR="00EC15F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C15F5" w:rsidRDefault="00EC15F5" w:rsidP="00EC15F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EC15F5" w:rsidRDefault="00EC15F5" w:rsidP="00EC15F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EC15F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C15F5" w:rsidRDefault="00EC15F5" w:rsidP="00EC15F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EC15F5" w:rsidRDefault="00EC15F5" w:rsidP="00EC15F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3500,00</w:t>
            </w:r>
          </w:p>
        </w:tc>
      </w:tr>
      <w:tr w:rsidR="00EC15F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C15F5" w:rsidRDefault="00EC15F5" w:rsidP="00EC15F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EC15F5" w:rsidRDefault="00EC15F5" w:rsidP="00EC15F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EC15F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C15F5" w:rsidRDefault="00EC15F5" w:rsidP="00EC15F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EC15F5" w:rsidRDefault="00EC15F5" w:rsidP="00EC15F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EC15F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C15F5" w:rsidRDefault="00EC15F5" w:rsidP="00EC15F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EC15F5" w:rsidRDefault="00EC15F5" w:rsidP="00EC15F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Продолжительность приема заявок на участие в торгах должна быть не менее 25 (Двадцати пяти) рабочих дней со дня опубликования сообщения о проведении торгов в порядке, определенном настоящим Положением. Прием заявок осуществляется круглосуточно по адресу указанному в п.5 настоящего Положения. Заявки, поступившие по истечении срока их приема, указанного в информационном сообщении о проведении торгов, не рассматриваются. Заявитель вправе изменить или отозвать свою заявку на участие в торгах в любое время до окончания срока представления заявок на участие в торгах. В отношении каждого лота заявитель вправе подать только одну заявку на участие в торгах. Дата окончания срока внесения задатка совпадает с датой окончания срока приема заявок. Отсутствие подтверждения поступления задатка на счет, указанный в извещении о проведении торгов на дату составления протокола об определении участников торгов, является основанием для отказа в допуске заявителя к участию в торгах.</w:t>
            </w:r>
          </w:p>
        </w:tc>
      </w:tr>
      <w:tr w:rsidR="00EC15F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C15F5" w:rsidRDefault="00EC15F5" w:rsidP="00EC15F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EC15F5" w:rsidRDefault="00EC15F5" w:rsidP="00EC15F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 Внесение задатка осуществляется по следующим реквизитам: Наименование получателя средств: Зазеленская Татьяна Викторовна Счет получателя средств №: 42307810956170869115 БИК получателя: 043601607 ИНН получателя: 7707083893 Наименование банка получателя: ПОВОЛЖСКИЙ БАНК ПАО СБЕРБАНК Корреспондентский счет банка получателя: 30101810200000000607 Назначение платежа: оплата задатка по лоту №1 должника Зазеленской Т.В.</w:t>
            </w:r>
          </w:p>
        </w:tc>
      </w:tr>
    </w:tbl>
    <w:p w:rsidR="008D4BB1" w:rsidRPr="002F2424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lastRenderedPageBreak/>
        <w:t xml:space="preserve"> </w:t>
      </w:r>
      <w:bookmarkStart w:id="33" w:name="ЛотНазвание_2"/>
      <w:bookmarkEnd w:id="33"/>
      <w:r>
        <w:rPr>
          <w:rFonts w:cstheme="minorHAnsi"/>
          <w:sz w:val="24"/>
          <w:szCs w:val="24"/>
        </w:rPr>
        <w:t xml:space="preserve"> </w:t>
      </w:r>
      <w:bookmarkStart w:id="34" w:name="Лот_2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Название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_3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Название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_4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Название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_5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Название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_6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Название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_7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Название_8"/>
      <w:bookmarkEnd w:id="45"/>
      <w:r w:rsidR="00B519CB">
        <w:rPr>
          <w:rFonts w:cstheme="minorHAnsi"/>
          <w:sz w:val="24"/>
          <w:szCs w:val="24"/>
        </w:rPr>
        <w:t xml:space="preserve"> </w:t>
      </w:r>
      <w:bookmarkStart w:id="46" w:name="Лот_8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Название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_9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Название_10"/>
      <w:bookmarkEnd w:id="49"/>
      <w:r w:rsidR="00A36A9A">
        <w:rPr>
          <w:rFonts w:cstheme="minorHAnsi"/>
          <w:sz w:val="24"/>
          <w:szCs w:val="24"/>
        </w:rPr>
        <w:t xml:space="preserve"> </w:t>
      </w:r>
      <w:bookmarkStart w:id="50" w:name="Лот_10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Название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_11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Название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_12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Название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_13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Название_14"/>
      <w:bookmarkEnd w:id="57"/>
      <w:r w:rsidR="003B4192">
        <w:rPr>
          <w:rFonts w:cstheme="minorHAnsi"/>
          <w:sz w:val="24"/>
          <w:szCs w:val="24"/>
        </w:rPr>
        <w:t xml:space="preserve"> </w:t>
      </w:r>
      <w:bookmarkStart w:id="58" w:name="Лот_14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Название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_15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Название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_16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Название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_17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Название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_18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Название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_19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Название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_20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Название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_21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Название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_22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Название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_23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Название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_24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Название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_25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Название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_26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Название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_27"/>
      <w:bookmarkEnd w:id="84"/>
      <w:r w:rsidR="008F7C73">
        <w:rPr>
          <w:rFonts w:cstheme="minorHAnsi"/>
          <w:sz w:val="24"/>
          <w:szCs w:val="24"/>
        </w:rPr>
        <w:t xml:space="preserve"> </w:t>
      </w:r>
      <w:bookmarkStart w:id="85" w:name="ЛотНазвание_28"/>
      <w:bookmarkStart w:id="86" w:name="Лот_28"/>
      <w:bookmarkEnd w:id="85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Название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_29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Название_30"/>
      <w:bookmarkEnd w:id="89"/>
      <w:r w:rsidR="00B663B2">
        <w:rPr>
          <w:rFonts w:cstheme="minorHAnsi"/>
          <w:sz w:val="24"/>
          <w:szCs w:val="24"/>
        </w:rPr>
        <w:t xml:space="preserve"> </w:t>
      </w:r>
      <w:bookmarkStart w:id="90" w:name="Лот_30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Название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_31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Название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_32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Название_33"/>
      <w:bookmarkEnd w:id="95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6" w:name="Лот_33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Название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_34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Название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_35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Название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_36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Название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_37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Название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_38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Название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_39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Название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_40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Название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_41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Название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_42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Название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_43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Название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_44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Название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_45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Название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_46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Название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_47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Название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_48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Название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_49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Название_50"/>
      <w:bookmarkEnd w:id="12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0" w:name="Лот_50"/>
      <w:bookmarkStart w:id="131" w:name="ЛотНазвание_51"/>
      <w:bookmarkEnd w:id="130"/>
      <w:bookmarkEnd w:id="13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2" w:name="Лот_51"/>
      <w:bookmarkEnd w:id="132"/>
    </w:p>
    <w:p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3" w:name="ПодтверждениеПодпись"/>
      <w:bookmarkEnd w:id="133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EC15F5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BF0108-3D75-46C9-946A-AD62019A6F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1213</Words>
  <Characters>6920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8117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2020-12-08T06:41:00Z</dcterms:created>
  <dcterms:modified xsi:type="dcterms:W3CDTF">2020-12-08T06:41:00Z</dcterms:modified>
</cp:coreProperties>
</file>