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4F0E">
        <w:rPr>
          <w:b/>
          <w:sz w:val="24"/>
          <w:szCs w:val="24"/>
        </w:rPr>
        <w:t>АО0002767</w:t>
      </w:r>
      <w:r w:rsidRPr="00BE0A9B">
        <w:rPr>
          <w:b/>
          <w:sz w:val="24"/>
          <w:szCs w:val="24"/>
        </w:rPr>
        <w:t>.</w:t>
      </w:r>
    </w:p>
    <w:p w:rsidR="009B22E7" w:rsidRPr="00BE0A9B" w:rsidRDefault="003D4F0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D4F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D4F0E">
        <w:rPr>
          <w:b/>
          <w:sz w:val="24"/>
          <w:szCs w:val="24"/>
        </w:rPr>
        <w:t>АО0002767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4F0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D4F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D4F0E">
              <w:rPr>
                <w:sz w:val="24"/>
                <w:szCs w:val="24"/>
              </w:rPr>
              <w:t>Яковлева Надежда Вячеславовна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4F0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Яковлевой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Надежды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D4F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D4F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4F0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4F0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4F0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4F0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4F0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А50-3862/2020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24.08.2020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591601015808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+79649997363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4F0E" w:rsidRDefault="003D4F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D4F0E" w:rsidRDefault="003D4F0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участка № 24 от 12.08.2002 г. кадастровый номер: 59-26-230 01 03-0003; Адрес: </w:t>
            </w:r>
            <w:proofErr w:type="gramStart"/>
            <w:r>
              <w:rPr>
                <w:sz w:val="24"/>
                <w:szCs w:val="24"/>
              </w:rPr>
              <w:t xml:space="preserve">Россия, Пермский край, </w:t>
            </w:r>
            <w:proofErr w:type="spellStart"/>
            <w:r>
              <w:rPr>
                <w:sz w:val="24"/>
                <w:szCs w:val="24"/>
              </w:rPr>
              <w:t>Нытвенский</w:t>
            </w:r>
            <w:proofErr w:type="spellEnd"/>
            <w:r>
              <w:rPr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proofErr w:type="gramEnd"/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участка № 24 от 12.08.2002 г. кадастровый номер: 59-26-230 01 03-0003; Адрес: </w:t>
            </w:r>
            <w:proofErr w:type="gramStart"/>
            <w:r>
              <w:rPr>
                <w:sz w:val="24"/>
                <w:szCs w:val="24"/>
              </w:rPr>
              <w:t xml:space="preserve">Россия, Пермский край, </w:t>
            </w:r>
            <w:proofErr w:type="spellStart"/>
            <w:r>
              <w:rPr>
                <w:sz w:val="24"/>
                <w:szCs w:val="24"/>
              </w:rPr>
              <w:t>Нытвенский</w:t>
            </w:r>
            <w:proofErr w:type="spellEnd"/>
            <w:r>
              <w:rPr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proofErr w:type="gramEnd"/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36000,00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3600,00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рабочих дней с даты подписания протокола о результатах торгов.</w:t>
            </w:r>
          </w:p>
        </w:tc>
      </w:tr>
      <w:tr w:rsidR="003D4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4F0E" w:rsidRDefault="003D4F0E" w:rsidP="003D4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D4F0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D4F0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BCF8F-0BF2-49AA-866F-30D5F202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2020-10-09T10:57:00Z</dcterms:created>
  <dcterms:modified xsi:type="dcterms:W3CDTF">2020-10-09T10:57:00Z</dcterms:modified>
</cp:coreProperties>
</file>