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2D55">
        <w:rPr>
          <w:b/>
          <w:sz w:val="24"/>
          <w:szCs w:val="24"/>
        </w:rPr>
        <w:t>2767</w:t>
      </w:r>
      <w:r w:rsidR="00206311">
        <w:rPr>
          <w:b/>
          <w:sz w:val="24"/>
          <w:szCs w:val="24"/>
        </w:rPr>
        <w:t>.</w:t>
      </w:r>
    </w:p>
    <w:p w:rsidR="00B7364F" w:rsidRPr="00140FBA" w:rsidRDefault="007F2D5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2D55" w:rsidRDefault="007F2D5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F2D55" w:rsidRDefault="007F2D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Договор выкупа земельного участка № 24 от 12.08.2002 г. кадастровый номер: 59-26-230 01 03-0003; Адрес: </w:t>
            </w:r>
            <w:proofErr w:type="gramStart"/>
            <w:r>
              <w:rPr>
                <w:sz w:val="24"/>
                <w:szCs w:val="24"/>
              </w:rPr>
              <w:t xml:space="preserve">Россия, Пермский край, </w:t>
            </w:r>
            <w:proofErr w:type="spellStart"/>
            <w:r>
              <w:rPr>
                <w:sz w:val="24"/>
                <w:szCs w:val="24"/>
              </w:rPr>
              <w:t>Нытвенский</w:t>
            </w:r>
            <w:proofErr w:type="spellEnd"/>
            <w:r>
              <w:rPr>
                <w:sz w:val="24"/>
                <w:szCs w:val="24"/>
              </w:rPr>
              <w:t xml:space="preserve"> район, с/с Калининский, с/т «Майский», участок №3; Разрешенное использование: для ведения садоводства; общая площадь – 503,00 кв. м.</w:t>
            </w:r>
            <w:proofErr w:type="gramEnd"/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Договор выкупа земельного участка № 24 от 12.08.2002 г. кадастровый номер: 59-26-230 01 03-0003; Адрес: </w:t>
            </w:r>
            <w:proofErr w:type="gramStart"/>
            <w:r>
              <w:rPr>
                <w:sz w:val="24"/>
                <w:szCs w:val="24"/>
              </w:rPr>
              <w:t xml:space="preserve">Россия, Пермский край, </w:t>
            </w:r>
            <w:proofErr w:type="spellStart"/>
            <w:r>
              <w:rPr>
                <w:sz w:val="24"/>
                <w:szCs w:val="24"/>
              </w:rPr>
              <w:t>Нытвенский</w:t>
            </w:r>
            <w:proofErr w:type="spellEnd"/>
            <w:r>
              <w:rPr>
                <w:sz w:val="24"/>
                <w:szCs w:val="24"/>
              </w:rPr>
              <w:t xml:space="preserve"> район, с/с Калининский, с/т «Майский», участок №3; Разрешенное использование: для ведения садоводства; общая площадь – 503,00 кв. м.</w:t>
            </w:r>
            <w:proofErr w:type="gramEnd"/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12:00:00</w:t>
            </w:r>
          </w:p>
        </w:tc>
      </w:tr>
      <w:tr w:rsidR="007F2D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2D55" w:rsidRDefault="007F2D55" w:rsidP="007F2D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06.10.2020 12:00:00</w:t>
            </w:r>
          </w:p>
        </w:tc>
      </w:tr>
    </w:tbl>
    <w:p w:rsidR="007F2D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F2D55" w:rsidRDefault="007F2D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F2D55" w:rsidRDefault="007F2D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F2D5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3101D-2292-4E6B-BCA7-678F19D5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2020-10-09T10:57:00Z</dcterms:created>
  <dcterms:modified xsi:type="dcterms:W3CDTF">2020-10-09T10:57:00Z</dcterms:modified>
</cp:coreProperties>
</file>