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42191">
        <w:rPr>
          <w:b/>
          <w:sz w:val="24"/>
          <w:szCs w:val="24"/>
        </w:rPr>
        <w:t>2769</w:t>
      </w:r>
      <w:r w:rsidR="00206311">
        <w:rPr>
          <w:b/>
          <w:sz w:val="24"/>
          <w:szCs w:val="24"/>
        </w:rPr>
        <w:t>.</w:t>
      </w:r>
    </w:p>
    <w:p w:rsidR="00B7364F" w:rsidRPr="00140FBA" w:rsidRDefault="0074219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05.10.2020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42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42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742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42191" w:rsidRDefault="0074219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42191" w:rsidRDefault="007421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2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Бочарова</w:t>
            </w:r>
            <w:proofErr w:type="spellEnd"/>
            <w:r>
              <w:rPr>
                <w:sz w:val="24"/>
                <w:szCs w:val="24"/>
              </w:rPr>
              <w:t xml:space="preserve"> Ольга Ивановна</w:t>
            </w:r>
          </w:p>
        </w:tc>
      </w:tr>
      <w:tr w:rsidR="00742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42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742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Кадастровый номер – 36:29:9102008:317; Назначение недвижимости – не определено; Виды разрешенного использования объекта недвижимости – для ведения личного и подсобного хозяйства Адрес: Воронежская обл., р-н </w:t>
            </w:r>
            <w:proofErr w:type="spellStart"/>
            <w:r>
              <w:rPr>
                <w:sz w:val="24"/>
                <w:szCs w:val="24"/>
              </w:rPr>
              <w:t>Таловский</w:t>
            </w:r>
            <w:proofErr w:type="spellEnd"/>
            <w:r>
              <w:rPr>
                <w:sz w:val="24"/>
                <w:szCs w:val="24"/>
              </w:rPr>
              <w:t>, Александровское сельское поселение, поле №1, участок №12.</w:t>
            </w:r>
          </w:p>
        </w:tc>
      </w:tr>
      <w:tr w:rsidR="00742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28.08.2020 12:00:00</w:t>
            </w:r>
          </w:p>
        </w:tc>
      </w:tr>
      <w:tr w:rsidR="00742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42191" w:rsidRDefault="00742191" w:rsidP="007421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05.10.2020 12:00:00</w:t>
            </w:r>
          </w:p>
        </w:tc>
      </w:tr>
    </w:tbl>
    <w:p w:rsidR="0074219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42191" w:rsidRDefault="007421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742191" w:rsidRDefault="007421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42191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478B5-97B1-424D-A695-3330B6571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2020-10-05T10:19:00Z</dcterms:created>
  <dcterms:modified xsi:type="dcterms:W3CDTF">2020-10-05T10:20:00Z</dcterms:modified>
</cp:coreProperties>
</file>