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172C1">
        <w:rPr>
          <w:b/>
          <w:sz w:val="24"/>
          <w:szCs w:val="24"/>
        </w:rPr>
        <w:t>АО0002759</w:t>
      </w:r>
      <w:r w:rsidRPr="00BE0A9B">
        <w:rPr>
          <w:b/>
          <w:sz w:val="24"/>
          <w:szCs w:val="24"/>
        </w:rPr>
        <w:t>.</w:t>
      </w:r>
    </w:p>
    <w:p w:rsidR="009B22E7" w:rsidRPr="00BE0A9B" w:rsidRDefault="00E172C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172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172C1">
        <w:rPr>
          <w:b/>
          <w:sz w:val="24"/>
          <w:szCs w:val="24"/>
        </w:rPr>
        <w:t>АО0002759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172C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172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172C1">
              <w:rPr>
                <w:sz w:val="24"/>
                <w:szCs w:val="24"/>
              </w:rPr>
              <w:t>Байтаков Бауржан Шамильевич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172C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публичного предложения по продаже имущества должника Байтакова Бауржана Шамильевича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172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172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172C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20.07.2020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172C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172C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17.07.2020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172C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17.07.2020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172C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17.07.2020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 Марина  Александровна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А57-17782/2019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18.12.2019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Байтаков Бауржан Шамильевич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642201635101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172C1" w:rsidRDefault="00E172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Ид.№ (VIN) : WX8ZZZ61ZHG042944 Марка, модель ТС : Volkswagen Polo Год изготовления ТС : 2017 Модель, № двигателя : 259319 ПТС № : 40 ОО 241098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405000,00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40500,00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172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72C1" w:rsidRDefault="00E172C1" w:rsidP="00E172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следующим реквизитам: Поволжский Банк ПАО Сбербанк, к/сч 30101810200000000607, БИК 043601607, счет получателя 42307810656158111583, ФИО Получателя Байтаков Бауржан Шамильевич, назначение платежа: внесение задатка за имущество должника Байтакова Б.Ш.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172C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172C1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D4118-21A9-46AC-BBF1-817F844D1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2020-08-24T10:11:00Z</dcterms:created>
  <dcterms:modified xsi:type="dcterms:W3CDTF">2020-08-24T10:11:00Z</dcterms:modified>
</cp:coreProperties>
</file>