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164A">
        <w:rPr>
          <w:b/>
          <w:sz w:val="24"/>
          <w:szCs w:val="24"/>
        </w:rPr>
        <w:t>АО0002743</w:t>
      </w:r>
      <w:r w:rsidRPr="00BE0A9B">
        <w:rPr>
          <w:b/>
          <w:sz w:val="24"/>
          <w:szCs w:val="24"/>
        </w:rPr>
        <w:t>.</w:t>
      </w:r>
    </w:p>
    <w:p w:rsidR="009B22E7" w:rsidRPr="00BE0A9B" w:rsidRDefault="0002164A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10.07.2020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216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2164A">
        <w:rPr>
          <w:b/>
          <w:sz w:val="24"/>
          <w:szCs w:val="24"/>
        </w:rPr>
        <w:t>АО0002743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164A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216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2164A">
              <w:rPr>
                <w:sz w:val="24"/>
                <w:szCs w:val="24"/>
              </w:rPr>
              <w:t>Грицевич Виктор Борисович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164A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Грицевич Виктора Борисовича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216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216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64A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02.06.2020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164A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164A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164A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164A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01.06.2020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А57-25617/2019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10.03.2020г. по делу № А57-25617/2019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Грицевич Виктор Борисович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643903312336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+79020468511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164A" w:rsidRDefault="000216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</w:t>
            </w:r>
            <w:r>
              <w:rPr>
                <w:sz w:val="24"/>
                <w:szCs w:val="24"/>
              </w:rPr>
              <w:lastRenderedPageBreak/>
              <w:t>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720000,00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72000,00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0216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164A" w:rsidRDefault="0002164A" w:rsidP="000216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Грицевич Виктор Борисович Счет получателя средств №: 40817810556001260791 БИК получателя: 043601607 Наименование банка получателя: Поволжский банк ПАО Сбербанк Корреспондентский счет банка получателя: 30101810200000000607 Назначение платежа: оплата задатка по лоту №1 Грицевич В.Б. с указанием номера лота.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2164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lastRenderedPageBreak/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164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E5EB9-75B3-4488-8284-C64F44C7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969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2020-07-10T10:51:00Z</dcterms:created>
  <dcterms:modified xsi:type="dcterms:W3CDTF">2020-07-10T10:51:00Z</dcterms:modified>
</cp:coreProperties>
</file>