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0150">
        <w:rPr>
          <w:b/>
          <w:sz w:val="24"/>
          <w:szCs w:val="24"/>
        </w:rPr>
        <w:t>2729</w:t>
      </w:r>
      <w:r w:rsidR="00206311">
        <w:rPr>
          <w:b/>
          <w:sz w:val="24"/>
          <w:szCs w:val="24"/>
        </w:rPr>
        <w:t>.</w:t>
      </w:r>
    </w:p>
    <w:p w:rsidR="00B7364F" w:rsidRPr="00140FBA" w:rsidRDefault="002A015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Ерегян Ирина Викторовна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613070646149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LSI_Rieltor@mail.ru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89185486466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0150" w:rsidRDefault="002A015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A0150" w:rsidRDefault="002A01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Савинцев Игорь Геннадьевич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1: Залоговое имущество: Сооружение, нежилое, площадью 71,2 кв.м., кадастровый номер: 63:09:0102152:2159, местонахождение: Самарская область, г. Тольятти, Автозаводский р-н, ул. Борковская д. 51А (обременение - ипотека) с начальной стоимостью 873 993 руб.; Сооружение, нежилое, кадастровый номер: 63:09:0102152:2160, местонахождение: Самарская область, г. Тольятти, Автозаводский р-н, ул. Борковская д. 51А (обременение - ипотека, арест) с начальной стоимостью 3 520 495 руб.; Не залоговое имущество: Право долгострочной аренды на земельный участок сроком на 49 ле, земли населенных пунктов, 4 418 кв.м., кадастровый номер: 63:09:0102152:15, местонахождение: Самарская область, г. Тольятти, ул. Борковская д. 51А, назначение: для эксплуатации части комплекса по продаже автомобилей: 1 пусковой очереди-автозаправочная станция стационарного типа на 4 колонки с СТО и мойкой, установлены ограничения прав на него в виде: выполнение обязательств по соблюдению устан.норм и правил в </w:t>
            </w:r>
            <w:r>
              <w:rPr>
                <w:sz w:val="24"/>
                <w:szCs w:val="24"/>
              </w:rPr>
              <w:lastRenderedPageBreak/>
              <w:t>охранных зонах и коридорах инженерных коммуникаций в соотв. с действ. законодательством РФ в пользу правообладателей инженерных сетей и коммуникаций с начальной стоимостью 955 852 руб.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Залоговое имущество: Сооружение, нежилое, площадью 71,2 кв.м., кадастровый номер: 63:09:0102152:2159, местонахождение: Самарская область, г. Тольятти, Автозаводский р-н, ул. Борковская д. 51А (обременение - ипотека) с начальной стоимостью 873 993 руб.; Сооружение, нежилое, кадастровый номер: 63:09:0102152:2160, местонахождение: Самарская область, г. Тольятти, Автозаводский р-н, ул. Борковская д. 51А (обременение - ипотека, арест) с начальной стоимостью 3 520 495 руб.; Не залоговое имущество: Право долгострочной аренды на земельный участок сроком на 49 ле, земли населенных пунктов, 4 418 кв.м., кадастровый номер: 63:09:0102152:15, местонахождение: Самарская область, г. Тольятти, ул. Борковская д. 51А, назначение: для эксплуатации части комплекса по продаже автомобилей: 1 пусковой очереди-автозаправочная станция стационарного типа на 4 колонки с СТО и мойкой, установлены ограничения прав на него в виде: выполнение обязательств по соблюдению устан.норм и правил в охранных зонах и коридорах инженерных коммуникаций в соотв. с действ. законодательством РФ в пользу правообладателей инженерных сетей и коммуникаций с начальной стоимостью 955 852 руб. Имущество, продается на основании утвержденного положения о порядке, сроках и условиях продажи имущества должника, находящегося в залоге у АО "ФИА-БАНК" на основании Кредитного договора № L06-183775 от </w:t>
            </w:r>
            <w:r>
              <w:rPr>
                <w:sz w:val="24"/>
                <w:szCs w:val="24"/>
              </w:rPr>
              <w:lastRenderedPageBreak/>
              <w:t>23.03.2012г. совместно с не залоговым имуществом Должника.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25.05.2020 9:00:00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29.06.2020 17:00:00</w:t>
            </w:r>
          </w:p>
        </w:tc>
      </w:tr>
    </w:tbl>
    <w:p w:rsidR="002A01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A0150" w:rsidRDefault="002A01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0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"ВИВАТ" (ИНН/КПП-6320035613/632001001)</w:t>
            </w:r>
          </w:p>
        </w:tc>
        <w:tc>
          <w:tcPr>
            <w:tcW w:w="3190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29.06.2020 15:46:43</w:t>
            </w:r>
          </w:p>
        </w:tc>
        <w:tc>
          <w:tcPr>
            <w:tcW w:w="3191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0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 Сергей Борисович (ИНН-632119935522)</w:t>
            </w:r>
          </w:p>
        </w:tc>
        <w:tc>
          <w:tcPr>
            <w:tcW w:w="3190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26.06.2020 14:06:03</w:t>
            </w:r>
          </w:p>
        </w:tc>
        <w:tc>
          <w:tcPr>
            <w:tcW w:w="3191" w:type="dxa"/>
          </w:tcPr>
          <w:p w:rsidR="002A0150" w:rsidRDefault="002A0150" w:rsidP="002A0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0150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F9211-D47C-4927-BE12-163181F7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2020-06-30T20:20:00Z</dcterms:created>
  <dcterms:modified xsi:type="dcterms:W3CDTF">2020-06-30T20:20:00Z</dcterms:modified>
</cp:coreProperties>
</file>