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7DBA">
        <w:rPr>
          <w:b/>
          <w:sz w:val="24"/>
          <w:szCs w:val="24"/>
        </w:rPr>
        <w:t>2723</w:t>
      </w:r>
      <w:r w:rsidR="00424B57">
        <w:rPr>
          <w:b/>
          <w:sz w:val="24"/>
          <w:szCs w:val="24"/>
        </w:rPr>
        <w:t>.</w:t>
      </w:r>
    </w:p>
    <w:p w:rsidR="00320475" w:rsidRPr="00320475" w:rsidRDefault="00517DB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23.06.2020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17DBA">
        <w:rPr>
          <w:sz w:val="24"/>
          <w:szCs w:val="24"/>
        </w:rPr>
        <w:t>Шиленко  Юлия Борисовна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17D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17DBA">
        <w:rPr>
          <w:sz w:val="24"/>
          <w:szCs w:val="24"/>
        </w:rPr>
        <w:t>АО0002723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17D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17DBA">
        <w:rPr>
          <w:sz w:val="24"/>
          <w:szCs w:val="24"/>
        </w:rPr>
        <w:t>Поздняков Артем 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17D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17DBA">
        <w:rPr>
          <w:sz w:val="24"/>
          <w:szCs w:val="24"/>
        </w:rPr>
        <w:t>АО0002723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7DB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17D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17DBA">
              <w:rPr>
                <w:sz w:val="24"/>
                <w:szCs w:val="24"/>
              </w:rPr>
              <w:t>Поздняков Артем 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7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Является предметом залога ПАО "РОСБАНК".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17D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17D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7D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7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7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7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7DB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"Паритет"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А40-84706/2019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08.07.2019 г. по делу №А40-84706/2019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Артем  Владимирович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773418311868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повторных торгов по истечении 20 календарных дней с момента подписания протокола об определении победителя по результатам проведенных повторных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7DBA" w:rsidRDefault="00517D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обеспечения доступа к участию в открытых повторных торгах Оператор электронной площадки проводит регистрацию на электронной площадке ООО «Евразийская Торговая Площадка» в сети Интернет по адресу: http://eurtp.ru/. Регистрация на электронной площадке осуществляется без взимания платы. 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24300000,00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1215000,00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повторных торгах допускаются юридические и физические лица, своевременно подавшие заявку на участие в повторных торгах, документы, указанные в п.5.3. настоящего Положения, и внесшие задаток в размере 10 (десять) % от начальной цены лота (поступление задатка на счет, указанный в настоящем пункте, должно быть подтверждено на дату составления протокола об определении участников  повторных торгов). </w:t>
            </w:r>
          </w:p>
        </w:tc>
      </w:tr>
      <w:tr w:rsidR="00517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7DBA" w:rsidRDefault="00517DBA" w:rsidP="00517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на счет по следующим реквизитам: Банк получателя: Волгоградское отделение № 8621 ПАО Сбербанк Кор. счет банка: 30101810100000000647 БИК банка: 041806647 Счет получателя: 40817810911007479172 Ф.И.О. получателя: Поздняков Артем Владимирович.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7DBA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BE713-773E-4D30-B373-27BCE6919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2020-06-23T13:51:00Z</dcterms:created>
  <dcterms:modified xsi:type="dcterms:W3CDTF">2020-06-23T13:51:00Z</dcterms:modified>
</cp:coreProperties>
</file>