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4FA9">
        <w:rPr>
          <w:b/>
          <w:sz w:val="24"/>
          <w:szCs w:val="24"/>
        </w:rPr>
        <w:t>2683</w:t>
      </w:r>
      <w:r w:rsidR="00424B57">
        <w:rPr>
          <w:b/>
          <w:sz w:val="24"/>
          <w:szCs w:val="24"/>
        </w:rPr>
        <w:t>.</w:t>
      </w:r>
    </w:p>
    <w:p w:rsidR="00320475" w:rsidRPr="00320475" w:rsidRDefault="00054FA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11.12.2019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54FA9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54FA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54FA9">
        <w:rPr>
          <w:sz w:val="24"/>
          <w:szCs w:val="24"/>
        </w:rPr>
        <w:t>АО0002683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54FA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54FA9">
        <w:rPr>
          <w:sz w:val="24"/>
          <w:szCs w:val="24"/>
        </w:rPr>
        <w:t>Федоров Сергей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54FA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54FA9">
        <w:rPr>
          <w:sz w:val="24"/>
          <w:szCs w:val="24"/>
        </w:rPr>
        <w:t>АО0002683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4FA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54F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54FA9">
              <w:rPr>
                <w:sz w:val="24"/>
                <w:szCs w:val="24"/>
              </w:rPr>
              <w:t>Федоров Сергей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4F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Засовина Александра Владимировича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54F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54F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4F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4F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4F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4F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4FA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14:00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А12-40967/2018</w:t>
            </w:r>
          </w:p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Сообщение о результатах проведения собрания кредиторов</w:t>
            </w:r>
          </w:p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сообщения</w:t>
            </w:r>
            <w:r>
              <w:rPr>
                <w:sz w:val="24"/>
                <w:szCs w:val="24"/>
              </w:rPr>
              <w:tab/>
              <w:t>4148282</w:t>
            </w:r>
          </w:p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публикации</w:t>
            </w:r>
            <w:r>
              <w:rPr>
                <w:sz w:val="24"/>
                <w:szCs w:val="24"/>
              </w:rPr>
              <w:tab/>
              <w:t>09.09.2019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340200215590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торгов.Реквизиты для оплаты приобретаемого имущества:Наименование получателя средств: Засовин Александр ВладимировичСчет получателя средств №: 40817810256000616727БИК получателя: 043601607Наименование банка получателя: Доп. Офис №8622/0301 ПАО «Сбербанк»Корреспондентский счет банка получателя: 30101810200000000607</w:t>
            </w:r>
          </w:p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89869910855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4FA9" w:rsidRDefault="00054FA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1 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, объявленным в информационном сообщении, в срок не менее чем 25 рабочих дней со дня опубликования и размещения сообщения о проведении торгов. Заявка на участие в торгах должна соответствовать требованиям, указанным в сообщении о проведении торгов, и подписана электронной подписью заявителя. Заявка на участие должна содержать: 1. Обязательство участника открытых торгов соблюдать требования, указанные в сообщении о проведении открытых торгов (в случае наличия таких требований); 2. 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налогоплательщика. 3. Сведения о наличии или отсутствии заинтересованности Заявителя по отношению к Должнику, Залоговому кредитору,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 Ю.А.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Решение организатора торгов о допуске заявителей к участию в открытых торгах принимается в течение 5 дней,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сообщения, подписанного квалифицированной электронной подписью. Организатор торгов обязан обеспечить конфиденциальность сведений, содержащихся в представленных заявках на участие в торгах. Решение об отказе в допуске Заявителя к участию в торгах принимается в случае, если: 1. заявка на участие не соответствует установленным требованиям; 2. представленные заявителем документы не соответствуют установленным к ним требованиям или сведения, содержащиеся в них, недостоверны. 3. поступление задатка на счета, указанные в сообщение о проведении торгов, не подтверждено на дату составления протокола об определении участников торгов. Указанный перечень оснований для отказа является исчерпывающим. 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дата возникновения собственности – 08.02.2011г. кадастровый номер: 34:02:000000:657 Адрес: Волгоградская область, Быковский район, территория Верхнебалыклейского сельского поселения, в границах землепользования АЛ «Дружба»; 9 га в 3,5 км восточнее; 7га в 5 км юго-восточнее с.Нижний Балыклей; 0,5 га в 21,3 км юго-восточнее с Верхний Балыклей Описание: -земли для сельскохозяйственного производства -общая площадь – 294000,00 кв. м., -земля в собственности 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184500,00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9225,00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торгах Заявитель должен внести задаток в размере 10 %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054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4FA9" w:rsidRDefault="00054FA9" w:rsidP="00054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Наименование получателя средств: Засовин Александр Владимирович Счет получателя средств №: 40817810256000616727 БИК получателя: 043601607 Наименование банка получателя: Доп. Офис №8622/0301 ПАО «Сбербанк» Корреспондентский счет банка получателя: 30101810200000000607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4FA9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8874D-BD9E-46CA-82D1-A6C4B2873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1839</Words>
  <Characters>10483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2019-12-11T06:27:00Z</dcterms:created>
  <dcterms:modified xsi:type="dcterms:W3CDTF">2019-12-11T06:27:00Z</dcterms:modified>
</cp:coreProperties>
</file>