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75E04">
        <w:rPr>
          <w:b/>
          <w:sz w:val="24"/>
          <w:szCs w:val="24"/>
        </w:rPr>
        <w:t>2682</w:t>
      </w:r>
      <w:r w:rsidR="00424B57">
        <w:rPr>
          <w:b/>
          <w:sz w:val="24"/>
          <w:szCs w:val="24"/>
        </w:rPr>
        <w:t>.</w:t>
      </w:r>
    </w:p>
    <w:p w:rsidR="00320475" w:rsidRPr="00320475" w:rsidRDefault="00575E0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04.12.2019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75E0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75E0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75E04">
        <w:rPr>
          <w:sz w:val="24"/>
          <w:szCs w:val="24"/>
        </w:rPr>
        <w:t>АО0002682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75E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75E04">
        <w:rPr>
          <w:sz w:val="24"/>
          <w:szCs w:val="24"/>
        </w:rPr>
        <w:t>Боронин Сергей Львович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75E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75E04">
        <w:rPr>
          <w:sz w:val="24"/>
          <w:szCs w:val="24"/>
        </w:rPr>
        <w:t>АО0002682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75E0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75E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75E04">
              <w:rPr>
                <w:sz w:val="24"/>
                <w:szCs w:val="24"/>
              </w:rPr>
              <w:t>Боронин Сергей Львович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75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Боронина Сергея Львовича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75E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75E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5E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75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75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75E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75E0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</w:t>
            </w:r>
            <w:r>
              <w:rPr>
                <w:sz w:val="24"/>
                <w:szCs w:val="24"/>
              </w:rPr>
              <w:lastRenderedPageBreak/>
              <w:tab/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АС Саратовской области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А57-27036/2018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26.11.2019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75E04" w:rsidRDefault="00575E0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228000,00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22800,00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75E0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75E04" w:rsidRDefault="00575E04" w:rsidP="00575E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75E04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479CD-4FD5-4E76-9093-0240A66EC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2019-12-04T13:42:00Z</dcterms:created>
  <dcterms:modified xsi:type="dcterms:W3CDTF">2019-12-04T13:42:00Z</dcterms:modified>
</cp:coreProperties>
</file>