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Pr="00BE0A9B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8270E0">
        <w:rPr>
          <w:b/>
          <w:sz w:val="24"/>
          <w:szCs w:val="24"/>
        </w:rPr>
        <w:t>АО0002669</w:t>
      </w:r>
      <w:r w:rsidRPr="00BE0A9B">
        <w:rPr>
          <w:b/>
          <w:sz w:val="24"/>
          <w:szCs w:val="24"/>
        </w:rPr>
        <w:t>.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2" w:name="ВидАукцион_ПП"/>
      <w:bookmarkEnd w:id="2"/>
      <w:r w:rsidR="008270E0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3" w:name="НомерАукцион_1"/>
      <w:bookmarkEnd w:id="3"/>
      <w:r w:rsidR="008270E0">
        <w:rPr>
          <w:b/>
          <w:sz w:val="24"/>
          <w:szCs w:val="24"/>
        </w:rPr>
        <w:t>АО0002669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8270E0" w:rsidP="000E46A0">
            <w:pPr>
              <w:contextualSpacing/>
              <w:rPr>
                <w:sz w:val="24"/>
                <w:szCs w:val="24"/>
              </w:rPr>
            </w:pPr>
            <w:bookmarkStart w:id="4" w:name="ФормаПредставление"/>
            <w:bookmarkEnd w:id="4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5" w:name="ВидАукцион_РП"/>
            <w:bookmarkEnd w:id="5"/>
            <w:r w:rsidR="008270E0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6" w:name="СокрНаим"/>
            <w:bookmarkEnd w:id="6"/>
            <w:r w:rsidR="008270E0">
              <w:rPr>
                <w:sz w:val="24"/>
                <w:szCs w:val="24"/>
              </w:rPr>
              <w:t>Общество с ограниченной ответственностью "Вектор"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8270E0" w:rsidP="000E46A0">
            <w:pPr>
              <w:rPr>
                <w:sz w:val="24"/>
                <w:szCs w:val="24"/>
                <w:lang w:val="en-US"/>
              </w:rPr>
            </w:pPr>
            <w:bookmarkStart w:id="7" w:name="ДопСведение"/>
            <w:bookmarkEnd w:id="7"/>
            <w:r>
              <w:rPr>
                <w:sz w:val="24"/>
                <w:szCs w:val="24"/>
                <w:lang w:val="en-US"/>
              </w:rPr>
              <w:t>является предметом залога, обеспечивающего требования АО «ФИА-Банк».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8" w:name="ВидАукцион_РП_1"/>
            <w:bookmarkEnd w:id="8"/>
            <w:r w:rsidR="008270E0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ПобедаПредставление"/>
            <w:bookmarkEnd w:id="9"/>
            <w:r w:rsidR="008270E0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6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8270E0" w:rsidP="000E46A0">
            <w:pPr>
              <w:rPr>
                <w:rFonts w:cstheme="minorHAnsi"/>
                <w:sz w:val="24"/>
                <w:szCs w:val="24"/>
              </w:rPr>
            </w:pPr>
            <w:bookmarkStart w:id="10" w:name="ДатаНачПриемЗаявки_ддммгг"/>
            <w:bookmarkEnd w:id="10"/>
            <w:r>
              <w:rPr>
                <w:rFonts w:cstheme="minorHAnsi"/>
                <w:sz w:val="24"/>
                <w:szCs w:val="24"/>
              </w:rPr>
              <w:t>25.09.2019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1" w:name="ВремяНачПриемЗаявки_ччмм"/>
            <w:bookmarkEnd w:id="11"/>
            <w:r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8270E0" w:rsidP="000E46A0">
            <w:pPr>
              <w:rPr>
                <w:sz w:val="24"/>
                <w:szCs w:val="24"/>
              </w:rPr>
            </w:pPr>
            <w:bookmarkStart w:id="12" w:name="ДатаКонПриемЗаявки_ддммгг"/>
            <w:bookmarkEnd w:id="12"/>
            <w:r>
              <w:rPr>
                <w:sz w:val="24"/>
                <w:szCs w:val="24"/>
              </w:rPr>
              <w:t>01.11.2019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3" w:name="ВремяКонПриемЗаявки_ччмм"/>
            <w:bookmarkEnd w:id="13"/>
            <w:r>
              <w:rPr>
                <w:sz w:val="24"/>
                <w:szCs w:val="24"/>
              </w:rPr>
              <w:t>16:00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8270E0" w:rsidP="000E46A0">
            <w:pPr>
              <w:rPr>
                <w:sz w:val="24"/>
                <w:szCs w:val="24"/>
              </w:rPr>
            </w:pPr>
            <w:bookmarkStart w:id="14" w:name="ДатаПубСМИ_ддммгг"/>
            <w:bookmarkEnd w:id="14"/>
            <w:r>
              <w:rPr>
                <w:sz w:val="24"/>
                <w:szCs w:val="24"/>
              </w:rPr>
              <w:t>21.09.2019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5" w:name="ВремяПубСМИ_ччмм"/>
            <w:bookmarkEnd w:id="15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8270E0" w:rsidP="000E46A0">
            <w:pPr>
              <w:rPr>
                <w:sz w:val="24"/>
                <w:szCs w:val="24"/>
              </w:rPr>
            </w:pPr>
            <w:bookmarkStart w:id="16" w:name="ДатаПубОрган_ддммгг"/>
            <w:bookmarkEnd w:id="16"/>
            <w:r>
              <w:rPr>
                <w:sz w:val="24"/>
                <w:szCs w:val="24"/>
              </w:rPr>
              <w:t>23.09.2019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7" w:name="ВремяПубОрган_ччмм"/>
            <w:bookmarkEnd w:id="17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8270E0" w:rsidP="000E46A0">
            <w:pPr>
              <w:rPr>
                <w:sz w:val="24"/>
                <w:szCs w:val="24"/>
              </w:rPr>
            </w:pPr>
            <w:bookmarkStart w:id="18" w:name="ДатаПубРеестр_ддммгг"/>
            <w:bookmarkEnd w:id="18"/>
            <w:r>
              <w:rPr>
                <w:sz w:val="24"/>
                <w:szCs w:val="24"/>
              </w:rPr>
              <w:t>19.09.2019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9" w:name="ВремяПубРеестр_ччмм"/>
            <w:bookmarkEnd w:id="19"/>
            <w:r>
              <w:rPr>
                <w:sz w:val="24"/>
                <w:szCs w:val="24"/>
              </w:rPr>
              <w:t>14:00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270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0" w:name="ОрганизаторТорги"/>
            <w:bookmarkEnd w:id="2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Шиленко  Юлия Борисовна</w:t>
            </w:r>
          </w:p>
        </w:tc>
      </w:tr>
      <w:tr w:rsidR="008270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343517418474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270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Арбитр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Шиленко Юлия Борисовна</w:t>
            </w:r>
          </w:p>
        </w:tc>
      </w:tr>
      <w:tr w:rsidR="008270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343517418474</w:t>
            </w:r>
          </w:p>
        </w:tc>
      </w:tr>
      <w:tr w:rsidR="008270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4786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Саморегулируемая организация "Ассоциация арбитражных управляющих "Паритет"</w:t>
            </w:r>
          </w:p>
        </w:tc>
      </w:tr>
      <w:tr w:rsidR="008270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4786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0018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270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2" w:name="Суд"/>
            <w:bookmarkEnd w:id="22"/>
            <w:r>
              <w:rPr>
                <w:sz w:val="24"/>
                <w:szCs w:val="24"/>
              </w:rPr>
              <w:lastRenderedPageBreak/>
              <w:t>Наименование арбитражного суда</w:t>
            </w:r>
          </w:p>
        </w:tc>
        <w:tc>
          <w:tcPr>
            <w:tcW w:w="4786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Самарской области</w:t>
            </w:r>
          </w:p>
        </w:tc>
      </w:tr>
      <w:tr w:rsidR="008270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А55-28229/2017</w:t>
            </w:r>
          </w:p>
        </w:tc>
      </w:tr>
      <w:tr w:rsidR="008270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Арбитражного суда от 28.11.2017 по делу № А55-28229/2017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270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Должник"/>
            <w:bookmarkEnd w:id="23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8270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"Вектор"</w:t>
            </w:r>
          </w:p>
        </w:tc>
      </w:tr>
      <w:tr w:rsidR="008270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"Вектор"</w:t>
            </w:r>
          </w:p>
        </w:tc>
      </w:tr>
      <w:tr w:rsidR="008270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6321249583</w:t>
            </w:r>
          </w:p>
        </w:tc>
      </w:tr>
      <w:tr w:rsidR="008270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1106320014173</w:t>
            </w:r>
          </w:p>
        </w:tc>
      </w:tr>
      <w:tr w:rsidR="008270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пяти дней с даты подписания протокола, конкурсный управляющий направляет победителю повторных торгов предложение заключить договор купли-продажи. 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270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КонтактноеЛицо"/>
            <w:bookmarkEnd w:id="24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Шиленко Юлия Борисовна</w:t>
            </w:r>
          </w:p>
        </w:tc>
      </w:tr>
      <w:tr w:rsidR="008270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89093783485</w:t>
            </w:r>
          </w:p>
        </w:tc>
      </w:tr>
      <w:tr w:rsidR="008270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arbitr34@bk.ru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8270E0" w:rsidRDefault="008270E0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5" w:name="ЛотНазвание_1"/>
      <w:bookmarkEnd w:id="25"/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6" w:name="Лот_1"/>
      <w:bookmarkEnd w:id="2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270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Административно-торговое- выставочное здание со складскими помещениями.</w:t>
            </w:r>
          </w:p>
        </w:tc>
      </w:tr>
      <w:tr w:rsidR="008270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участию в повторных открытых электронных торгах в форме аукциона по продаже имущества допускаются физические и юридические лица, признаваемые в соответствии с Гражданским кодексом РФ покупателями, своевременно подавшие заявку, внесшие задаток и предоставившие документы, которые соответствуют требованиям, установленным Законом о банкротстве. Заявка на участие в открытых повторных торгах подается в форме электронного документа в сроки, указанные в информационном сообщении, на сайте электронной площадке.</w:t>
            </w:r>
          </w:p>
        </w:tc>
      </w:tr>
      <w:tr w:rsidR="008270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Административно-торговое- выставочное здание со складскими помещениями, свидетельство о государственной регистрации права серии 63-АЖ № 009927 выдано 03.10.2011 года Управлением Федеральной службы государственной регистрации кадастра и картографии по Самарской области. Назначение: Нежилое здание, общая площадь 2026 кв.м., этажность 3, инвентарный номер 830062; литер А; кадастровый номер: 63:09:0102151:607, адрес: Самарская область, г. Тольятти, ул. Ботаническая, 7Б - являющееся предметом залога, обеспечивающего требования АО «ФИА-Банк».</w:t>
            </w:r>
          </w:p>
        </w:tc>
      </w:tr>
      <w:tr w:rsidR="008270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22665240,00</w:t>
            </w:r>
          </w:p>
        </w:tc>
      </w:tr>
      <w:tr w:rsidR="008270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270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1133262,00</w:t>
            </w:r>
          </w:p>
        </w:tc>
      </w:tr>
      <w:tr w:rsidR="008270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8270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8270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Задаток для участия в повторных торгах устанавливается в размере 10 (Десять) % от начальной цены продажи имущества. Задаток вносится 25.09.2019 г. с 10.00 часов (МСК) по 01.11.2019 г. 16.00 часов (МСК).Сумма внесенного задатка засчитывается в счет исполнения договора.В случае отказа или уклонения победителя повторных торгов от подписания договора купли-продажи в течение пяти дней с даты получения указанного предложения конкурсного управляющего, внесенный задаток ему не возвращается, и конкурсный управляющий вправе предложить заключить договор купли-продажи имущества участнику повторных торгов, которым предложена наиболее высокая цена по сравнения с ценой имущества, предложенной другими участниками повторных торгов, за исключением победителя повторных торгов. </w:t>
            </w:r>
          </w:p>
        </w:tc>
      </w:tr>
      <w:tr w:rsidR="008270E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8270E0" w:rsidRDefault="008270E0" w:rsidP="008270E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Счет: № 40702810803001045773, ИНН: 6625000100, Банк: АО«ПЕРВОУРАЛЬСКБАНК», КПП: 668401001, БИК: 046577402, Кор. счёт: 30101810565770000402, Получатель: Общество с ограниченной ответственностью "Вектор".</w:t>
            </w:r>
          </w:p>
        </w:tc>
      </w:tr>
    </w:tbl>
    <w:p w:rsidR="00183E1F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7" w:name="ПредложениеНазвание_1"/>
      <w:bookmarkEnd w:id="27"/>
      <w:r>
        <w:rPr>
          <w:sz w:val="24"/>
          <w:szCs w:val="24"/>
        </w:rPr>
        <w:t xml:space="preserve"> </w:t>
      </w:r>
      <w:bookmarkStart w:id="28" w:name="Предложение_1"/>
      <w:bookmarkEnd w:id="28"/>
      <w:r w:rsidR="00183E1F">
        <w:rPr>
          <w:sz w:val="24"/>
          <w:szCs w:val="24"/>
        </w:rPr>
        <w:t xml:space="preserve"> </w:t>
      </w:r>
      <w:bookmarkStart w:id="29" w:name="Победитель_1"/>
      <w:bookmarkEnd w:id="29"/>
      <w:r w:rsidR="008270E0">
        <w:rPr>
          <w:sz w:val="24"/>
          <w:szCs w:val="24"/>
        </w:rPr>
        <w:t>Подтвержденных заявок на данный лот нет.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0" w:name="ЛотНазвание_2"/>
      <w:bookmarkEnd w:id="30"/>
      <w:r>
        <w:rPr>
          <w:sz w:val="24"/>
          <w:szCs w:val="24"/>
        </w:rPr>
        <w:t xml:space="preserve"> </w:t>
      </w:r>
      <w:bookmarkStart w:id="31" w:name="Лот_2"/>
      <w:bookmarkEnd w:id="31"/>
      <w:r>
        <w:rPr>
          <w:sz w:val="24"/>
          <w:szCs w:val="24"/>
        </w:rPr>
        <w:t xml:space="preserve"> </w:t>
      </w:r>
      <w:bookmarkStart w:id="32" w:name="ПредложениеНазвание_2"/>
      <w:bookmarkEnd w:id="32"/>
      <w:r>
        <w:rPr>
          <w:sz w:val="24"/>
          <w:szCs w:val="24"/>
        </w:rPr>
        <w:t xml:space="preserve"> </w:t>
      </w:r>
      <w:bookmarkStart w:id="33" w:name="Предложение_2"/>
      <w:bookmarkEnd w:id="33"/>
      <w:r>
        <w:rPr>
          <w:sz w:val="24"/>
          <w:szCs w:val="24"/>
        </w:rPr>
        <w:t xml:space="preserve"> </w:t>
      </w:r>
      <w:bookmarkStart w:id="34" w:name="Победитель_2"/>
      <w:bookmarkEnd w:id="34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5" w:name="ЛотНазвание_3"/>
      <w:bookmarkEnd w:id="35"/>
      <w:r>
        <w:rPr>
          <w:sz w:val="24"/>
          <w:szCs w:val="24"/>
        </w:rPr>
        <w:t xml:space="preserve"> </w:t>
      </w:r>
      <w:bookmarkStart w:id="36" w:name="Лот_3"/>
      <w:bookmarkEnd w:id="36"/>
      <w:r>
        <w:rPr>
          <w:sz w:val="24"/>
          <w:szCs w:val="24"/>
        </w:rPr>
        <w:t xml:space="preserve"> </w:t>
      </w:r>
      <w:bookmarkStart w:id="37" w:name="ПредложениеНазвание_3"/>
      <w:bookmarkEnd w:id="37"/>
      <w:r>
        <w:rPr>
          <w:sz w:val="24"/>
          <w:szCs w:val="24"/>
        </w:rPr>
        <w:t xml:space="preserve"> </w:t>
      </w:r>
      <w:bookmarkStart w:id="38" w:name="Предложение_3"/>
      <w:bookmarkEnd w:id="38"/>
      <w:r>
        <w:rPr>
          <w:sz w:val="24"/>
          <w:szCs w:val="24"/>
        </w:rPr>
        <w:t xml:space="preserve"> </w:t>
      </w:r>
      <w:bookmarkStart w:id="39" w:name="Победитель_3"/>
      <w:bookmarkEnd w:id="39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0" w:name="ЛотНазвание_4"/>
      <w:bookmarkEnd w:id="40"/>
      <w:r>
        <w:rPr>
          <w:sz w:val="24"/>
          <w:szCs w:val="24"/>
        </w:rPr>
        <w:t xml:space="preserve"> </w:t>
      </w:r>
      <w:bookmarkStart w:id="41" w:name="Лот_4"/>
      <w:bookmarkEnd w:id="41"/>
      <w:r>
        <w:rPr>
          <w:sz w:val="24"/>
          <w:szCs w:val="24"/>
        </w:rPr>
        <w:t xml:space="preserve"> </w:t>
      </w:r>
      <w:bookmarkStart w:id="42" w:name="ПредложениеНазвание_4"/>
      <w:bookmarkEnd w:id="42"/>
      <w:r>
        <w:rPr>
          <w:sz w:val="24"/>
          <w:szCs w:val="24"/>
        </w:rPr>
        <w:t xml:space="preserve"> </w:t>
      </w:r>
      <w:bookmarkStart w:id="43" w:name="Предложение_4"/>
      <w:bookmarkEnd w:id="43"/>
      <w:r>
        <w:rPr>
          <w:sz w:val="24"/>
          <w:szCs w:val="24"/>
        </w:rPr>
        <w:t xml:space="preserve"> </w:t>
      </w:r>
      <w:bookmarkStart w:id="44" w:name="Победитель_4"/>
      <w:bookmarkEnd w:id="44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5" w:name="ЛотНазвание_5"/>
      <w:bookmarkEnd w:id="45"/>
      <w:r>
        <w:rPr>
          <w:sz w:val="24"/>
          <w:szCs w:val="24"/>
        </w:rPr>
        <w:t xml:space="preserve"> </w:t>
      </w:r>
      <w:bookmarkStart w:id="46" w:name="Лот_5"/>
      <w:bookmarkEnd w:id="46"/>
      <w:r>
        <w:rPr>
          <w:sz w:val="24"/>
          <w:szCs w:val="24"/>
        </w:rPr>
        <w:t xml:space="preserve"> </w:t>
      </w:r>
      <w:bookmarkStart w:id="47" w:name="ПредложениеНазвание_5"/>
      <w:bookmarkEnd w:id="47"/>
      <w:r>
        <w:rPr>
          <w:sz w:val="24"/>
          <w:szCs w:val="24"/>
        </w:rPr>
        <w:t xml:space="preserve"> </w:t>
      </w:r>
      <w:bookmarkStart w:id="48" w:name="Предложение_5"/>
      <w:bookmarkEnd w:id="48"/>
      <w:r>
        <w:rPr>
          <w:sz w:val="24"/>
          <w:szCs w:val="24"/>
        </w:rPr>
        <w:t xml:space="preserve"> </w:t>
      </w:r>
      <w:bookmarkStart w:id="49" w:name="Победитель_5"/>
      <w:bookmarkEnd w:id="49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0" w:name="ЛотНазвание_6"/>
      <w:bookmarkEnd w:id="50"/>
      <w:r>
        <w:rPr>
          <w:sz w:val="24"/>
          <w:szCs w:val="24"/>
          <w:lang w:val="en-US"/>
        </w:rPr>
        <w:t xml:space="preserve"> </w:t>
      </w:r>
      <w:bookmarkStart w:id="51" w:name="Лот_6"/>
      <w:bookmarkEnd w:id="51"/>
      <w:r>
        <w:rPr>
          <w:sz w:val="24"/>
          <w:szCs w:val="24"/>
          <w:lang w:val="en-US"/>
        </w:rPr>
        <w:t xml:space="preserve"> </w:t>
      </w:r>
      <w:bookmarkStart w:id="52" w:name="ПредложениеНазвание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обедитель_6"/>
      <w:bookmarkEnd w:id="54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5" w:name="ЛотНазвание_7"/>
      <w:bookmarkEnd w:id="55"/>
      <w:r>
        <w:rPr>
          <w:sz w:val="24"/>
          <w:szCs w:val="24"/>
          <w:lang w:val="en-US"/>
        </w:rPr>
        <w:t xml:space="preserve"> </w:t>
      </w:r>
      <w:bookmarkStart w:id="56" w:name="Лот_7"/>
      <w:bookmarkEnd w:id="56"/>
      <w:r>
        <w:rPr>
          <w:sz w:val="24"/>
          <w:szCs w:val="24"/>
          <w:lang w:val="en-US"/>
        </w:rPr>
        <w:t xml:space="preserve"> </w:t>
      </w:r>
      <w:bookmarkStart w:id="57" w:name="ПредложениеНазвание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обедитель_7"/>
      <w:bookmarkEnd w:id="59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0" w:name="ЛотНазвание_8"/>
      <w:bookmarkEnd w:id="60"/>
      <w:r>
        <w:rPr>
          <w:sz w:val="24"/>
          <w:szCs w:val="24"/>
          <w:lang w:val="en-US"/>
        </w:rPr>
        <w:t xml:space="preserve"> </w:t>
      </w:r>
      <w:bookmarkStart w:id="61" w:name="Лот_8"/>
      <w:bookmarkEnd w:id="61"/>
      <w:r>
        <w:rPr>
          <w:sz w:val="24"/>
          <w:szCs w:val="24"/>
          <w:lang w:val="en-US"/>
        </w:rPr>
        <w:t xml:space="preserve"> </w:t>
      </w:r>
      <w:bookmarkStart w:id="62" w:name="ПредложениеНазвание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обедитель_8"/>
      <w:bookmarkEnd w:id="64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5" w:name="ЛотНазвание_9"/>
      <w:bookmarkEnd w:id="65"/>
      <w:r>
        <w:rPr>
          <w:sz w:val="24"/>
          <w:szCs w:val="24"/>
          <w:lang w:val="en-US"/>
        </w:rPr>
        <w:t xml:space="preserve"> </w:t>
      </w:r>
      <w:bookmarkStart w:id="66" w:name="Лот_9"/>
      <w:bookmarkEnd w:id="66"/>
      <w:r>
        <w:rPr>
          <w:sz w:val="24"/>
          <w:szCs w:val="24"/>
          <w:lang w:val="en-US"/>
        </w:rPr>
        <w:t xml:space="preserve"> </w:t>
      </w:r>
      <w:bookmarkStart w:id="67" w:name="ПредложениеНазвание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обедитель_9"/>
      <w:bookmarkEnd w:id="69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0" w:name="ЛотНазвание_10"/>
      <w:bookmarkEnd w:id="70"/>
      <w:r>
        <w:rPr>
          <w:sz w:val="24"/>
          <w:szCs w:val="24"/>
        </w:rPr>
        <w:t xml:space="preserve"> </w:t>
      </w:r>
      <w:bookmarkStart w:id="71" w:name="Лот_10"/>
      <w:bookmarkEnd w:id="71"/>
      <w:r>
        <w:rPr>
          <w:sz w:val="24"/>
          <w:szCs w:val="24"/>
        </w:rPr>
        <w:t xml:space="preserve"> </w:t>
      </w:r>
      <w:bookmarkStart w:id="72" w:name="ПредложениеНазвание_10"/>
      <w:bookmarkEnd w:id="72"/>
      <w:r>
        <w:rPr>
          <w:sz w:val="24"/>
          <w:szCs w:val="24"/>
        </w:rPr>
        <w:t xml:space="preserve"> </w:t>
      </w:r>
      <w:bookmarkStart w:id="73" w:name="Предложение_10"/>
      <w:bookmarkEnd w:id="73"/>
      <w:r>
        <w:rPr>
          <w:sz w:val="24"/>
          <w:szCs w:val="24"/>
        </w:rPr>
        <w:t xml:space="preserve"> </w:t>
      </w:r>
      <w:bookmarkStart w:id="74" w:name="Победитель_10"/>
      <w:bookmarkEnd w:id="74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5" w:name="ЛотНазвание_11"/>
      <w:bookmarkEnd w:id="75"/>
      <w:r>
        <w:rPr>
          <w:sz w:val="24"/>
          <w:szCs w:val="24"/>
        </w:rPr>
        <w:t xml:space="preserve"> </w:t>
      </w:r>
      <w:bookmarkStart w:id="76" w:name="Лот_11"/>
      <w:bookmarkEnd w:id="76"/>
      <w:r>
        <w:rPr>
          <w:sz w:val="24"/>
          <w:szCs w:val="24"/>
        </w:rPr>
        <w:t xml:space="preserve"> </w:t>
      </w:r>
      <w:bookmarkStart w:id="77" w:name="ПредложениеНазвание_11"/>
      <w:bookmarkEnd w:id="77"/>
      <w:r>
        <w:rPr>
          <w:sz w:val="24"/>
          <w:szCs w:val="24"/>
        </w:rPr>
        <w:t xml:space="preserve"> </w:t>
      </w:r>
      <w:bookmarkStart w:id="78" w:name="Предложение_11"/>
      <w:bookmarkEnd w:id="78"/>
      <w:r>
        <w:rPr>
          <w:sz w:val="24"/>
          <w:szCs w:val="24"/>
        </w:rPr>
        <w:t xml:space="preserve"> </w:t>
      </w:r>
      <w:bookmarkStart w:id="79" w:name="Победитель_11"/>
      <w:bookmarkEnd w:id="79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0" w:name="ЛотНазвание_12"/>
      <w:bookmarkEnd w:id="80"/>
      <w:r>
        <w:rPr>
          <w:sz w:val="24"/>
          <w:szCs w:val="24"/>
        </w:rPr>
        <w:t xml:space="preserve"> </w:t>
      </w:r>
      <w:bookmarkStart w:id="81" w:name="Лот_12"/>
      <w:bookmarkEnd w:id="81"/>
      <w:r>
        <w:rPr>
          <w:sz w:val="24"/>
          <w:szCs w:val="24"/>
        </w:rPr>
        <w:t xml:space="preserve"> </w:t>
      </w:r>
      <w:bookmarkStart w:id="82" w:name="ПредложениеНазвание_12"/>
      <w:bookmarkEnd w:id="82"/>
      <w:r>
        <w:rPr>
          <w:sz w:val="24"/>
          <w:szCs w:val="24"/>
        </w:rPr>
        <w:t xml:space="preserve"> </w:t>
      </w:r>
      <w:bookmarkStart w:id="83" w:name="Предложение_12"/>
      <w:bookmarkEnd w:id="83"/>
      <w:r>
        <w:rPr>
          <w:sz w:val="24"/>
          <w:szCs w:val="24"/>
        </w:rPr>
        <w:t xml:space="preserve"> </w:t>
      </w:r>
      <w:bookmarkStart w:id="84" w:name="Победитель_12"/>
      <w:bookmarkEnd w:id="84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5" w:name="ЛотНазвание_13"/>
      <w:bookmarkEnd w:id="85"/>
      <w:r>
        <w:rPr>
          <w:sz w:val="24"/>
          <w:szCs w:val="24"/>
        </w:rPr>
        <w:t xml:space="preserve"> </w:t>
      </w:r>
      <w:bookmarkStart w:id="86" w:name="Лот_13"/>
      <w:bookmarkEnd w:id="86"/>
      <w:r>
        <w:rPr>
          <w:sz w:val="24"/>
          <w:szCs w:val="24"/>
        </w:rPr>
        <w:t xml:space="preserve"> </w:t>
      </w:r>
      <w:bookmarkStart w:id="87" w:name="ПредложениеНазвание_13"/>
      <w:bookmarkEnd w:id="87"/>
      <w:r>
        <w:rPr>
          <w:sz w:val="24"/>
          <w:szCs w:val="24"/>
        </w:rPr>
        <w:t xml:space="preserve"> </w:t>
      </w:r>
      <w:bookmarkStart w:id="88" w:name="Предложение_13"/>
      <w:bookmarkEnd w:id="88"/>
      <w:r>
        <w:rPr>
          <w:sz w:val="24"/>
          <w:szCs w:val="24"/>
        </w:rPr>
        <w:t xml:space="preserve"> </w:t>
      </w:r>
      <w:bookmarkStart w:id="89" w:name="Победитель_13"/>
      <w:bookmarkEnd w:id="89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0" w:name="ЛотНазвание_14"/>
      <w:bookmarkEnd w:id="90"/>
      <w:r>
        <w:rPr>
          <w:sz w:val="24"/>
          <w:szCs w:val="24"/>
        </w:rPr>
        <w:t xml:space="preserve"> </w:t>
      </w:r>
      <w:bookmarkStart w:id="91" w:name="Лот_14"/>
      <w:bookmarkEnd w:id="91"/>
      <w:r>
        <w:rPr>
          <w:sz w:val="24"/>
          <w:szCs w:val="24"/>
        </w:rPr>
        <w:t xml:space="preserve"> </w:t>
      </w:r>
      <w:bookmarkStart w:id="92" w:name="ПредложениеНазвание_14"/>
      <w:bookmarkEnd w:id="92"/>
      <w:r>
        <w:rPr>
          <w:sz w:val="24"/>
          <w:szCs w:val="24"/>
        </w:rPr>
        <w:t xml:space="preserve"> </w:t>
      </w:r>
      <w:bookmarkStart w:id="93" w:name="Предложение_14"/>
      <w:bookmarkEnd w:id="93"/>
      <w:r>
        <w:rPr>
          <w:sz w:val="24"/>
          <w:szCs w:val="24"/>
        </w:rPr>
        <w:t xml:space="preserve"> </w:t>
      </w:r>
      <w:bookmarkStart w:id="94" w:name="Победитель_14"/>
      <w:bookmarkEnd w:id="94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5" w:name="ЛотНазвание_15"/>
      <w:bookmarkEnd w:id="95"/>
      <w:r>
        <w:rPr>
          <w:sz w:val="24"/>
          <w:szCs w:val="24"/>
        </w:rPr>
        <w:t xml:space="preserve"> </w:t>
      </w:r>
      <w:bookmarkStart w:id="96" w:name="Лот_15"/>
      <w:bookmarkEnd w:id="96"/>
      <w:r>
        <w:rPr>
          <w:sz w:val="24"/>
          <w:szCs w:val="24"/>
        </w:rPr>
        <w:t xml:space="preserve"> </w:t>
      </w:r>
      <w:bookmarkStart w:id="97" w:name="ПредложениеНазвание_15"/>
      <w:bookmarkEnd w:id="97"/>
      <w:r>
        <w:rPr>
          <w:sz w:val="24"/>
          <w:szCs w:val="24"/>
        </w:rPr>
        <w:t xml:space="preserve"> </w:t>
      </w:r>
      <w:bookmarkStart w:id="98" w:name="Предложение_15"/>
      <w:bookmarkEnd w:id="98"/>
      <w:r>
        <w:rPr>
          <w:sz w:val="24"/>
          <w:szCs w:val="24"/>
        </w:rPr>
        <w:t xml:space="preserve"> </w:t>
      </w:r>
      <w:bookmarkStart w:id="99" w:name="Победитель_15"/>
      <w:bookmarkEnd w:id="99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0" w:name="ЛотНазвание_16"/>
      <w:bookmarkEnd w:id="100"/>
      <w:r>
        <w:rPr>
          <w:sz w:val="24"/>
          <w:szCs w:val="24"/>
        </w:rPr>
        <w:t xml:space="preserve"> </w:t>
      </w:r>
      <w:bookmarkStart w:id="101" w:name="Лот_16"/>
      <w:bookmarkEnd w:id="101"/>
      <w:r>
        <w:rPr>
          <w:sz w:val="24"/>
          <w:szCs w:val="24"/>
        </w:rPr>
        <w:t xml:space="preserve"> </w:t>
      </w:r>
      <w:bookmarkStart w:id="102" w:name="ПредложениеНазвание_16"/>
      <w:bookmarkEnd w:id="102"/>
      <w:r>
        <w:rPr>
          <w:sz w:val="24"/>
          <w:szCs w:val="24"/>
        </w:rPr>
        <w:t xml:space="preserve"> </w:t>
      </w:r>
      <w:bookmarkStart w:id="103" w:name="Предложение_16"/>
      <w:bookmarkEnd w:id="103"/>
      <w:r>
        <w:rPr>
          <w:sz w:val="24"/>
          <w:szCs w:val="24"/>
        </w:rPr>
        <w:t xml:space="preserve"> </w:t>
      </w:r>
      <w:bookmarkStart w:id="104" w:name="Победитель_16"/>
      <w:bookmarkEnd w:id="104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5" w:name="ЛотНазвание_17"/>
      <w:bookmarkEnd w:id="105"/>
      <w:r>
        <w:rPr>
          <w:sz w:val="24"/>
          <w:szCs w:val="24"/>
        </w:rPr>
        <w:t xml:space="preserve"> </w:t>
      </w:r>
      <w:bookmarkStart w:id="106" w:name="Лот_17"/>
      <w:bookmarkEnd w:id="106"/>
      <w:r>
        <w:rPr>
          <w:sz w:val="24"/>
          <w:szCs w:val="24"/>
        </w:rPr>
        <w:t xml:space="preserve"> </w:t>
      </w:r>
      <w:bookmarkStart w:id="107" w:name="ПредложениеНазвание_17"/>
      <w:bookmarkEnd w:id="107"/>
      <w:r>
        <w:rPr>
          <w:sz w:val="24"/>
          <w:szCs w:val="24"/>
        </w:rPr>
        <w:t xml:space="preserve"> </w:t>
      </w:r>
      <w:bookmarkStart w:id="108" w:name="Предложение_17"/>
      <w:bookmarkEnd w:id="108"/>
      <w:r>
        <w:rPr>
          <w:sz w:val="24"/>
          <w:szCs w:val="24"/>
        </w:rPr>
        <w:t xml:space="preserve"> </w:t>
      </w:r>
      <w:bookmarkStart w:id="109" w:name="Победитель_17"/>
      <w:bookmarkEnd w:id="10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0" w:name="ЛотНазвание_18"/>
      <w:bookmarkEnd w:id="110"/>
      <w:r>
        <w:rPr>
          <w:sz w:val="24"/>
          <w:szCs w:val="24"/>
        </w:rPr>
        <w:t xml:space="preserve"> </w:t>
      </w:r>
      <w:bookmarkStart w:id="111" w:name="Лот_18"/>
      <w:bookmarkEnd w:id="111"/>
      <w:r>
        <w:rPr>
          <w:sz w:val="24"/>
          <w:szCs w:val="24"/>
        </w:rPr>
        <w:t xml:space="preserve"> </w:t>
      </w:r>
      <w:bookmarkStart w:id="112" w:name="ПредложениеНазвание_18"/>
      <w:bookmarkEnd w:id="112"/>
      <w:r>
        <w:rPr>
          <w:sz w:val="24"/>
          <w:szCs w:val="24"/>
        </w:rPr>
        <w:t xml:space="preserve"> </w:t>
      </w:r>
      <w:bookmarkStart w:id="113" w:name="Предложение_18"/>
      <w:bookmarkEnd w:id="113"/>
      <w:r>
        <w:rPr>
          <w:sz w:val="24"/>
          <w:szCs w:val="24"/>
        </w:rPr>
        <w:t xml:space="preserve"> </w:t>
      </w:r>
      <w:bookmarkStart w:id="114" w:name="Победитель_18"/>
      <w:bookmarkEnd w:id="11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5" w:name="ЛотНазвание_19"/>
      <w:bookmarkEnd w:id="115"/>
      <w:r>
        <w:rPr>
          <w:sz w:val="24"/>
          <w:szCs w:val="24"/>
        </w:rPr>
        <w:t xml:space="preserve"> </w:t>
      </w:r>
      <w:bookmarkStart w:id="116" w:name="Лот_19"/>
      <w:bookmarkEnd w:id="116"/>
      <w:r>
        <w:rPr>
          <w:sz w:val="24"/>
          <w:szCs w:val="24"/>
        </w:rPr>
        <w:t xml:space="preserve"> </w:t>
      </w:r>
      <w:bookmarkStart w:id="117" w:name="ПредложениеНазвание_19"/>
      <w:bookmarkEnd w:id="117"/>
      <w:r>
        <w:rPr>
          <w:sz w:val="24"/>
          <w:szCs w:val="24"/>
        </w:rPr>
        <w:t xml:space="preserve"> </w:t>
      </w:r>
      <w:bookmarkStart w:id="118" w:name="Предложение_19"/>
      <w:bookmarkEnd w:id="118"/>
      <w:r>
        <w:rPr>
          <w:sz w:val="24"/>
          <w:szCs w:val="24"/>
        </w:rPr>
        <w:t xml:space="preserve"> </w:t>
      </w:r>
      <w:bookmarkStart w:id="119" w:name="Победитель_19"/>
      <w:bookmarkEnd w:id="11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0" w:name="ЛотНазвание_20"/>
      <w:bookmarkEnd w:id="120"/>
      <w:r>
        <w:rPr>
          <w:sz w:val="24"/>
          <w:szCs w:val="24"/>
        </w:rPr>
        <w:t xml:space="preserve"> </w:t>
      </w:r>
      <w:bookmarkStart w:id="121" w:name="Лот_20"/>
      <w:bookmarkEnd w:id="121"/>
      <w:r>
        <w:rPr>
          <w:sz w:val="24"/>
          <w:szCs w:val="24"/>
        </w:rPr>
        <w:t xml:space="preserve"> </w:t>
      </w:r>
      <w:bookmarkStart w:id="122" w:name="ПредложениеНазвание_20"/>
      <w:bookmarkEnd w:id="122"/>
      <w:r>
        <w:rPr>
          <w:sz w:val="24"/>
          <w:szCs w:val="24"/>
        </w:rPr>
        <w:t xml:space="preserve"> </w:t>
      </w:r>
      <w:bookmarkStart w:id="123" w:name="Предложение_20"/>
      <w:bookmarkEnd w:id="123"/>
      <w:r>
        <w:rPr>
          <w:sz w:val="24"/>
          <w:szCs w:val="24"/>
        </w:rPr>
        <w:t xml:space="preserve"> </w:t>
      </w:r>
      <w:bookmarkStart w:id="124" w:name="Победитель_20"/>
      <w:bookmarkEnd w:id="12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5" w:name="ЛотНазвание_21"/>
      <w:bookmarkEnd w:id="125"/>
      <w:r>
        <w:rPr>
          <w:sz w:val="24"/>
          <w:szCs w:val="24"/>
        </w:rPr>
        <w:t xml:space="preserve"> </w:t>
      </w:r>
      <w:bookmarkStart w:id="126" w:name="Лот_21"/>
      <w:bookmarkEnd w:id="126"/>
      <w:r>
        <w:rPr>
          <w:sz w:val="24"/>
          <w:szCs w:val="24"/>
        </w:rPr>
        <w:t xml:space="preserve"> </w:t>
      </w:r>
      <w:bookmarkStart w:id="127" w:name="ПредложениеНазвание_21"/>
      <w:bookmarkEnd w:id="127"/>
      <w:r>
        <w:rPr>
          <w:sz w:val="24"/>
          <w:szCs w:val="24"/>
        </w:rPr>
        <w:t xml:space="preserve"> </w:t>
      </w:r>
      <w:bookmarkStart w:id="128" w:name="Предложение_21"/>
      <w:bookmarkEnd w:id="128"/>
      <w:r>
        <w:rPr>
          <w:sz w:val="24"/>
          <w:szCs w:val="24"/>
        </w:rPr>
        <w:t xml:space="preserve"> </w:t>
      </w:r>
      <w:bookmarkStart w:id="129" w:name="Победитель_21"/>
      <w:bookmarkEnd w:id="12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0" w:name="ЛотНазвание_22"/>
      <w:bookmarkEnd w:id="130"/>
      <w:r>
        <w:rPr>
          <w:sz w:val="24"/>
          <w:szCs w:val="24"/>
        </w:rPr>
        <w:t xml:space="preserve"> </w:t>
      </w:r>
      <w:bookmarkStart w:id="131" w:name="Лот_22"/>
      <w:bookmarkEnd w:id="131"/>
      <w:r>
        <w:rPr>
          <w:sz w:val="24"/>
          <w:szCs w:val="24"/>
        </w:rPr>
        <w:t xml:space="preserve"> </w:t>
      </w:r>
      <w:bookmarkStart w:id="132" w:name="ПредложениеНазвание_22"/>
      <w:bookmarkEnd w:id="132"/>
      <w:r>
        <w:rPr>
          <w:sz w:val="24"/>
          <w:szCs w:val="24"/>
        </w:rPr>
        <w:t xml:space="preserve"> </w:t>
      </w:r>
      <w:bookmarkStart w:id="133" w:name="Предложение_22"/>
      <w:bookmarkEnd w:id="133"/>
      <w:r>
        <w:rPr>
          <w:sz w:val="24"/>
          <w:szCs w:val="24"/>
        </w:rPr>
        <w:t xml:space="preserve"> </w:t>
      </w:r>
      <w:bookmarkStart w:id="134" w:name="Победитель_22"/>
      <w:bookmarkEnd w:id="13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5" w:name="ЛотНазвание_23"/>
      <w:bookmarkEnd w:id="135"/>
      <w:r>
        <w:rPr>
          <w:sz w:val="24"/>
          <w:szCs w:val="24"/>
        </w:rPr>
        <w:t xml:space="preserve"> </w:t>
      </w:r>
      <w:bookmarkStart w:id="136" w:name="Лот_23"/>
      <w:bookmarkEnd w:id="136"/>
      <w:r>
        <w:rPr>
          <w:sz w:val="24"/>
          <w:szCs w:val="24"/>
        </w:rPr>
        <w:t xml:space="preserve"> </w:t>
      </w:r>
      <w:bookmarkStart w:id="137" w:name="ПредложениеНазвание_23"/>
      <w:bookmarkEnd w:id="137"/>
      <w:r>
        <w:rPr>
          <w:sz w:val="24"/>
          <w:szCs w:val="24"/>
        </w:rPr>
        <w:t xml:space="preserve"> </w:t>
      </w:r>
      <w:bookmarkStart w:id="138" w:name="Предложение_23"/>
      <w:bookmarkEnd w:id="138"/>
      <w:r>
        <w:rPr>
          <w:sz w:val="24"/>
          <w:szCs w:val="24"/>
        </w:rPr>
        <w:t xml:space="preserve"> </w:t>
      </w:r>
      <w:bookmarkStart w:id="139" w:name="Победитель_23"/>
      <w:bookmarkEnd w:id="13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0" w:name="ЛотНазвание_24"/>
      <w:bookmarkEnd w:id="140"/>
      <w:r>
        <w:rPr>
          <w:sz w:val="24"/>
          <w:szCs w:val="24"/>
        </w:rPr>
        <w:t xml:space="preserve"> </w:t>
      </w:r>
      <w:bookmarkStart w:id="141" w:name="Лот_24"/>
      <w:bookmarkEnd w:id="141"/>
      <w:r>
        <w:rPr>
          <w:sz w:val="24"/>
          <w:szCs w:val="24"/>
        </w:rPr>
        <w:t xml:space="preserve"> </w:t>
      </w:r>
      <w:bookmarkStart w:id="142" w:name="ПредложениеНазвание_24"/>
      <w:bookmarkEnd w:id="142"/>
      <w:r>
        <w:rPr>
          <w:sz w:val="24"/>
          <w:szCs w:val="24"/>
        </w:rPr>
        <w:t xml:space="preserve"> </w:t>
      </w:r>
      <w:bookmarkStart w:id="143" w:name="Предложение_24"/>
      <w:bookmarkEnd w:id="143"/>
      <w:r>
        <w:rPr>
          <w:sz w:val="24"/>
          <w:szCs w:val="24"/>
        </w:rPr>
        <w:t xml:space="preserve"> </w:t>
      </w:r>
      <w:bookmarkStart w:id="144" w:name="Победитель_24"/>
      <w:bookmarkEnd w:id="14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5" w:name="ЛотНазвание_25"/>
      <w:bookmarkEnd w:id="145"/>
      <w:r>
        <w:rPr>
          <w:sz w:val="24"/>
          <w:szCs w:val="24"/>
        </w:rPr>
        <w:t xml:space="preserve"> </w:t>
      </w:r>
      <w:bookmarkStart w:id="146" w:name="Лот_25"/>
      <w:bookmarkEnd w:id="146"/>
      <w:r>
        <w:rPr>
          <w:sz w:val="24"/>
          <w:szCs w:val="24"/>
        </w:rPr>
        <w:t xml:space="preserve"> </w:t>
      </w:r>
      <w:bookmarkStart w:id="147" w:name="ПредложениеНазвание_25"/>
      <w:bookmarkEnd w:id="147"/>
      <w:r>
        <w:rPr>
          <w:sz w:val="24"/>
          <w:szCs w:val="24"/>
        </w:rPr>
        <w:t xml:space="preserve"> </w:t>
      </w:r>
      <w:bookmarkStart w:id="148" w:name="Предложение_25"/>
      <w:bookmarkEnd w:id="148"/>
      <w:r>
        <w:rPr>
          <w:sz w:val="24"/>
          <w:szCs w:val="24"/>
        </w:rPr>
        <w:t xml:space="preserve"> </w:t>
      </w:r>
      <w:bookmarkStart w:id="149" w:name="Победитель_25"/>
      <w:bookmarkEnd w:id="14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0" w:name="ЛотНазвание_26"/>
      <w:bookmarkEnd w:id="150"/>
      <w:r>
        <w:rPr>
          <w:sz w:val="24"/>
          <w:szCs w:val="24"/>
        </w:rPr>
        <w:t xml:space="preserve"> </w:t>
      </w:r>
      <w:bookmarkStart w:id="151" w:name="Лот_26"/>
      <w:bookmarkEnd w:id="151"/>
      <w:r>
        <w:rPr>
          <w:sz w:val="24"/>
          <w:szCs w:val="24"/>
        </w:rPr>
        <w:t xml:space="preserve"> </w:t>
      </w:r>
      <w:bookmarkStart w:id="152" w:name="ПредложениеНазвание_26"/>
      <w:bookmarkEnd w:id="152"/>
      <w:r>
        <w:rPr>
          <w:sz w:val="24"/>
          <w:szCs w:val="24"/>
        </w:rPr>
        <w:t xml:space="preserve"> </w:t>
      </w:r>
      <w:bookmarkStart w:id="153" w:name="Предложение_26"/>
      <w:bookmarkEnd w:id="153"/>
      <w:r>
        <w:rPr>
          <w:sz w:val="24"/>
          <w:szCs w:val="24"/>
        </w:rPr>
        <w:t xml:space="preserve"> </w:t>
      </w:r>
      <w:bookmarkStart w:id="154" w:name="Победитель_26"/>
      <w:bookmarkEnd w:id="15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5" w:name="ЛотНазвание_27"/>
      <w:bookmarkEnd w:id="155"/>
      <w:r>
        <w:rPr>
          <w:sz w:val="24"/>
          <w:szCs w:val="24"/>
        </w:rPr>
        <w:t xml:space="preserve"> </w:t>
      </w:r>
      <w:bookmarkStart w:id="156" w:name="Лот_27"/>
      <w:bookmarkEnd w:id="156"/>
      <w:r>
        <w:rPr>
          <w:sz w:val="24"/>
          <w:szCs w:val="24"/>
        </w:rPr>
        <w:t xml:space="preserve"> </w:t>
      </w:r>
      <w:bookmarkStart w:id="157" w:name="ПредложениеНазвание_27"/>
      <w:bookmarkEnd w:id="157"/>
      <w:r>
        <w:rPr>
          <w:sz w:val="24"/>
          <w:szCs w:val="24"/>
        </w:rPr>
        <w:t xml:space="preserve"> </w:t>
      </w:r>
      <w:bookmarkStart w:id="158" w:name="Предложение_27"/>
      <w:bookmarkEnd w:id="158"/>
      <w:r>
        <w:rPr>
          <w:sz w:val="24"/>
          <w:szCs w:val="24"/>
        </w:rPr>
        <w:t xml:space="preserve"> </w:t>
      </w:r>
      <w:bookmarkStart w:id="159" w:name="Победитель_27"/>
      <w:bookmarkEnd w:id="15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0" w:name="ЛотНазвание_28"/>
      <w:bookmarkEnd w:id="160"/>
      <w:r>
        <w:rPr>
          <w:sz w:val="24"/>
          <w:szCs w:val="24"/>
        </w:rPr>
        <w:t xml:space="preserve"> </w:t>
      </w:r>
      <w:bookmarkStart w:id="161" w:name="Лот_28"/>
      <w:bookmarkEnd w:id="161"/>
      <w:r>
        <w:rPr>
          <w:sz w:val="24"/>
          <w:szCs w:val="24"/>
        </w:rPr>
        <w:t xml:space="preserve"> </w:t>
      </w:r>
      <w:bookmarkStart w:id="162" w:name="ПредложениеНазвание_28"/>
      <w:bookmarkEnd w:id="162"/>
      <w:r>
        <w:rPr>
          <w:sz w:val="24"/>
          <w:szCs w:val="24"/>
        </w:rPr>
        <w:t xml:space="preserve"> </w:t>
      </w:r>
      <w:bookmarkStart w:id="163" w:name="Предложение_28"/>
      <w:bookmarkEnd w:id="163"/>
      <w:r>
        <w:rPr>
          <w:sz w:val="24"/>
          <w:szCs w:val="24"/>
        </w:rPr>
        <w:t xml:space="preserve"> </w:t>
      </w:r>
      <w:bookmarkStart w:id="164" w:name="Победитель_28"/>
      <w:bookmarkEnd w:id="16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5" w:name="ЛотНазвание_29"/>
      <w:bookmarkEnd w:id="165"/>
      <w:r>
        <w:rPr>
          <w:sz w:val="24"/>
          <w:szCs w:val="24"/>
        </w:rPr>
        <w:t xml:space="preserve"> </w:t>
      </w:r>
      <w:bookmarkStart w:id="166" w:name="Лот_29"/>
      <w:bookmarkEnd w:id="166"/>
      <w:r>
        <w:rPr>
          <w:sz w:val="24"/>
          <w:szCs w:val="24"/>
        </w:rPr>
        <w:t xml:space="preserve"> </w:t>
      </w:r>
      <w:bookmarkStart w:id="167" w:name="ПредложениеНазвание_29"/>
      <w:bookmarkEnd w:id="167"/>
      <w:r>
        <w:rPr>
          <w:sz w:val="24"/>
          <w:szCs w:val="24"/>
        </w:rPr>
        <w:t xml:space="preserve"> </w:t>
      </w:r>
      <w:bookmarkStart w:id="168" w:name="Предложение_29"/>
      <w:bookmarkEnd w:id="168"/>
      <w:r>
        <w:rPr>
          <w:sz w:val="24"/>
          <w:szCs w:val="24"/>
        </w:rPr>
        <w:t xml:space="preserve"> </w:t>
      </w:r>
      <w:bookmarkStart w:id="169" w:name="Победитель_29"/>
      <w:bookmarkEnd w:id="169"/>
    </w:p>
    <w:p w:rsidR="00362201" w:rsidRDefault="00CB7D60" w:rsidP="008F7363">
      <w:pPr>
        <w:spacing w:line="240" w:lineRule="auto"/>
        <w:ind w:left="708"/>
        <w:rPr>
          <w:sz w:val="24"/>
          <w:szCs w:val="24"/>
        </w:rPr>
      </w:pPr>
      <w:bookmarkStart w:id="170" w:name="ЛотНазвание_30"/>
      <w:bookmarkEnd w:id="170"/>
      <w:r>
        <w:rPr>
          <w:sz w:val="24"/>
          <w:szCs w:val="24"/>
        </w:rPr>
        <w:t xml:space="preserve"> </w:t>
      </w:r>
      <w:bookmarkStart w:id="171" w:name="Лот_30"/>
      <w:bookmarkEnd w:id="171"/>
      <w:r>
        <w:rPr>
          <w:sz w:val="24"/>
          <w:szCs w:val="24"/>
        </w:rPr>
        <w:t xml:space="preserve"> </w:t>
      </w:r>
      <w:bookmarkStart w:id="172" w:name="ПредложениеНазвание_30"/>
      <w:bookmarkEnd w:id="172"/>
      <w:r>
        <w:rPr>
          <w:sz w:val="24"/>
          <w:szCs w:val="24"/>
        </w:rPr>
        <w:t xml:space="preserve"> </w:t>
      </w:r>
      <w:bookmarkStart w:id="173" w:name="Предложение_30"/>
      <w:bookmarkEnd w:id="173"/>
      <w:r>
        <w:rPr>
          <w:sz w:val="24"/>
          <w:szCs w:val="24"/>
        </w:rPr>
        <w:t xml:space="preserve"> </w:t>
      </w:r>
      <w:bookmarkStart w:id="174" w:name="Победитель_30"/>
      <w:bookmarkEnd w:id="174"/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175" w:name="ПодтверждениеПодпись"/>
      <w:bookmarkEnd w:id="175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62201"/>
    <w:rsid w:val="003B4813"/>
    <w:rsid w:val="0044172D"/>
    <w:rsid w:val="004713AA"/>
    <w:rsid w:val="004A7444"/>
    <w:rsid w:val="004C520C"/>
    <w:rsid w:val="0054224C"/>
    <w:rsid w:val="007549F2"/>
    <w:rsid w:val="008270E0"/>
    <w:rsid w:val="008749DF"/>
    <w:rsid w:val="008867BD"/>
    <w:rsid w:val="008C135F"/>
    <w:rsid w:val="008C48B3"/>
    <w:rsid w:val="008F7363"/>
    <w:rsid w:val="009A150C"/>
    <w:rsid w:val="009C2929"/>
    <w:rsid w:val="00BE0A9B"/>
    <w:rsid w:val="00CB7D60"/>
    <w:rsid w:val="00EB4646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t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2019-11-06T11:39:00Z</dcterms:created>
  <dcterms:modified xsi:type="dcterms:W3CDTF">2019-11-06T11:39:00Z</dcterms:modified>
</cp:coreProperties>
</file>