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44FB">
        <w:rPr>
          <w:b/>
          <w:sz w:val="24"/>
          <w:szCs w:val="24"/>
        </w:rPr>
        <w:t>2667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44FB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44F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44FB">
        <w:rPr>
          <w:sz w:val="24"/>
          <w:szCs w:val="24"/>
        </w:rPr>
        <w:t>АО0002667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44F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44FB">
        <w:rPr>
          <w:sz w:val="24"/>
          <w:szCs w:val="24"/>
        </w:rPr>
        <w:t>Общество с ограниченной ответственностью "РемСтройМонтаж"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44F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44FB">
        <w:rPr>
          <w:sz w:val="24"/>
          <w:szCs w:val="24"/>
        </w:rPr>
        <w:t>АО0002667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6"/>
        <w:gridCol w:w="783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44F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44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44FB"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44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имущества должника ООО «РемСтройМонтаж»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44F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44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4F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44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44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44F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44F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410005, Саратов, Саратовская область, Саратов, </w:t>
            </w:r>
            <w:r>
              <w:rPr>
                <w:sz w:val="24"/>
                <w:szCs w:val="24"/>
              </w:rPr>
              <w:lastRenderedPageBreak/>
              <w:t>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А53-9040/2014 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обл. по делу №А53-9040/2014 от 11.03.2019 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"РемСтройМонтаж"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6165110630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1036165023872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«ЦЭП» 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44FB" w:rsidRDefault="009644F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руб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45520825,26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2276041,263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приема заявок на участие в торгах по конкретному Лоту в определенном периоде понижения. </w:t>
            </w:r>
          </w:p>
        </w:tc>
      </w:tr>
      <w:tr w:rsidR="009644F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44FB" w:rsidRDefault="009644FB" w:rsidP="009644F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- ООО «ЦЭП» (ООО «Центр экономики и права»), р/с №40702810429610000105 В ФИЛИАЛ «НИЖЕГОРОДСКИЙ» АО «АЛЬФА-БАНК», БИК 042202824, к/с №30101810200000000824 с указанием «задаток для участия в открытых торгах по реализации имущества ООО «РемСтройМонтаж» Лот №1».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644F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71936-30FD-42B4-B373-5C7A69D1E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2019-10-01T05:34:00Z</dcterms:created>
  <dcterms:modified xsi:type="dcterms:W3CDTF">2019-10-01T05:34:00Z</dcterms:modified>
</cp:coreProperties>
</file>