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7F7A">
        <w:rPr>
          <w:b/>
          <w:sz w:val="24"/>
          <w:szCs w:val="24"/>
        </w:rPr>
        <w:t>2648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7F7A" w:rsidRDefault="00BB7F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7F7A" w:rsidRDefault="00BB7F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Недвижимое имущество (трехкомнатная </w:t>
            </w:r>
            <w:proofErr w:type="spellStart"/>
            <w:r>
              <w:rPr>
                <w:sz w:val="24"/>
                <w:szCs w:val="24"/>
              </w:rPr>
              <w:t>квартираобщей</w:t>
            </w:r>
            <w:proofErr w:type="spellEnd"/>
            <w:r>
              <w:rPr>
                <w:sz w:val="24"/>
                <w:szCs w:val="24"/>
              </w:rPr>
              <w:t xml:space="preserve"> площадью64,4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этаж 5, расположенное по адресу: г. Саратов, ул. им. Рахова В. Г., д. 11,кв. 137, кадастровый номер 64:48:050383:999</w:t>
            </w:r>
            <w:proofErr w:type="gramEnd"/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31.05.2019 10:00:00</w:t>
            </w:r>
          </w:p>
        </w:tc>
      </w:tr>
      <w:tr w:rsidR="00BB7F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7F7A" w:rsidRDefault="00BB7F7A" w:rsidP="00BB7F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05.07.2019 18:00:00</w:t>
            </w:r>
          </w:p>
        </w:tc>
      </w:tr>
    </w:tbl>
    <w:p w:rsidR="00BB7F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7F7A" w:rsidRDefault="00BB7F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B7F7A" w:rsidRDefault="00BB7F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B7F7A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FF446-8078-49EF-9FBE-FB121BA6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2019-07-10T07:47:00Z</dcterms:created>
  <dcterms:modified xsi:type="dcterms:W3CDTF">2019-07-10T07:47:00Z</dcterms:modified>
</cp:coreProperties>
</file>