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28C6">
        <w:rPr>
          <w:b/>
          <w:sz w:val="24"/>
          <w:szCs w:val="24"/>
        </w:rPr>
        <w:t>2648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28C6">
        <w:rPr>
          <w:sz w:val="24"/>
          <w:szCs w:val="24"/>
        </w:rPr>
        <w:t>Ефремов Игорь Игоревич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28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28C6">
        <w:rPr>
          <w:sz w:val="24"/>
          <w:szCs w:val="24"/>
        </w:rPr>
        <w:t>АО0002648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28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28C6">
        <w:rPr>
          <w:sz w:val="24"/>
          <w:szCs w:val="24"/>
        </w:rPr>
        <w:t>Марков Андрей Игоревич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BC28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28C6">
        <w:rPr>
          <w:sz w:val="24"/>
          <w:szCs w:val="24"/>
        </w:rPr>
        <w:t>АО0002648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28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28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28C6">
              <w:rPr>
                <w:sz w:val="24"/>
                <w:szCs w:val="24"/>
              </w:rPr>
              <w:t>Марков Андрей Игоревич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2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должника–гражданина Маркова Андрея Игоревича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28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28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28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2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2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2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28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А57-348/2018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07.06.2018 г. по делу №А57-348/2018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Андрей Игоревич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645394342827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28C6" w:rsidRDefault="00BC28C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</w:t>
            </w:r>
            <w:proofErr w:type="gramStart"/>
            <w:r>
              <w:rPr>
                <w:rFonts w:cstheme="minorHAnsi"/>
                <w:sz w:val="24"/>
                <w:szCs w:val="24"/>
              </w:rPr>
              <w:t>.З</w:t>
            </w:r>
            <w:proofErr w:type="gramEnd"/>
            <w:r>
              <w:rPr>
                <w:rFonts w:cstheme="minorHAnsi"/>
                <w:sz w:val="24"/>
                <w:szCs w:val="24"/>
              </w:rPr>
              <w:t>аявка на участие в торгах оформляется в форме электронного документа.Для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квартираобщей площадью64,4 кв.м., этаж 5, расположенное по адресу: г. Саратов, ул. им. Рахова В. Г., д. 11,кв. 137, кадастровый номер 64:48:050383:999</w:t>
            </w:r>
            <w:proofErr w:type="gramEnd"/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2228000,00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111400,00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BC2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28C6" w:rsidRDefault="00BC28C6" w:rsidP="00BC2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Ефремов Игорь Игоревич Номер счета – 42307810156003106156 Банк получателя – Поволжский банк ПАО Сбербанк БИК: 043601607 </w:t>
            </w:r>
            <w:proofErr w:type="gramStart"/>
            <w:r>
              <w:rPr>
                <w:rFonts w:cstheme="minorHAnsi"/>
                <w:sz w:val="24"/>
                <w:szCs w:val="24"/>
              </w:rPr>
              <w:t>к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/с: 30101810200000000607 КПП: 645502001 </w:t>
            </w:r>
            <w:proofErr w:type="gramStart"/>
            <w:r>
              <w:rPr>
                <w:rFonts w:cstheme="minorHAnsi"/>
                <w:sz w:val="24"/>
                <w:szCs w:val="24"/>
              </w:rPr>
              <w:t>ИНН</w:t>
            </w:r>
            <w:proofErr w:type="gramEnd"/>
            <w:r>
              <w:rPr>
                <w:rFonts w:cstheme="minorHAnsi"/>
                <w:sz w:val="24"/>
                <w:szCs w:val="24"/>
              </w:rPr>
              <w:t>: 7707083893 ОКПО: 02812156 ОГРН: 1027700132195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C28C6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92697-461D-4BB2-A3DA-26981552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2019-07-10T07:46:00Z</dcterms:created>
  <dcterms:modified xsi:type="dcterms:W3CDTF">2019-07-10T07:46:00Z</dcterms:modified>
</cp:coreProperties>
</file>