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555D">
        <w:rPr>
          <w:b/>
          <w:sz w:val="24"/>
          <w:szCs w:val="24"/>
        </w:rPr>
        <w:t>2647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555D" w:rsidRDefault="000655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555D" w:rsidRDefault="000655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 Владимирович</w:t>
            </w:r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02.12.2015г., на основании Постановления Администрации </w:t>
            </w:r>
            <w:proofErr w:type="spellStart"/>
            <w:r>
              <w:rPr>
                <w:sz w:val="24"/>
                <w:szCs w:val="24"/>
              </w:rPr>
              <w:t>Нижневартовского</w:t>
            </w:r>
            <w:proofErr w:type="spellEnd"/>
            <w:r>
              <w:rPr>
                <w:sz w:val="24"/>
                <w:szCs w:val="24"/>
              </w:rPr>
              <w:t xml:space="preserve">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</w:t>
            </w:r>
            <w:proofErr w:type="gramStart"/>
            <w:r>
              <w:rPr>
                <w:sz w:val="24"/>
                <w:szCs w:val="24"/>
              </w:rPr>
              <w:t xml:space="preserve">Ханты-Мансийский автономный округ – Югра, р-н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Ханты-Мансийский автономный округ – Югра,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район, садово-огородническое некоммерческое товарищество «</w:t>
            </w:r>
            <w:proofErr w:type="spellStart"/>
            <w:r>
              <w:rPr>
                <w:sz w:val="24"/>
                <w:szCs w:val="24"/>
              </w:rPr>
              <w:t>Уралочка</w:t>
            </w:r>
            <w:proofErr w:type="spellEnd"/>
            <w:r>
              <w:rPr>
                <w:sz w:val="24"/>
                <w:szCs w:val="24"/>
              </w:rPr>
              <w:t>», участок №80; Разрешенное использование: для сельскохозяйственного назначения, ведения садоводства; общая площадь – 527 кв. м.</w:t>
            </w:r>
            <w:proofErr w:type="gramEnd"/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30.05.2019 12:00:00</w:t>
            </w:r>
          </w:p>
        </w:tc>
      </w:tr>
      <w:tr w:rsidR="000655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555D" w:rsidRDefault="0006555D" w:rsidP="000655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05.07.2019 12:00:00</w:t>
            </w:r>
          </w:p>
        </w:tc>
      </w:tr>
    </w:tbl>
    <w:p w:rsidR="000655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555D" w:rsidRDefault="000655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06555D" w:rsidRDefault="000655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555D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766A0-9590-45B9-AFA5-6D71039A2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2019-07-07T09:21:00Z</dcterms:created>
  <dcterms:modified xsi:type="dcterms:W3CDTF">2019-07-07T09:21:00Z</dcterms:modified>
</cp:coreProperties>
</file>