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483AD1">
        <w:rPr>
          <w:b/>
          <w:sz w:val="24"/>
          <w:szCs w:val="24"/>
        </w:rPr>
        <w:t>АО0002619</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483AD1">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483AD1">
        <w:rPr>
          <w:b/>
          <w:sz w:val="24"/>
          <w:szCs w:val="24"/>
        </w:rPr>
        <w:t>АО0002619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483AD1"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483AD1">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483AD1">
              <w:rPr>
                <w:sz w:val="24"/>
                <w:szCs w:val="24"/>
              </w:rPr>
              <w:t xml:space="preserve">Закрытое акционерное общество «Саратовгесстрой» </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483AD1" w:rsidP="000E46A0">
            <w:pPr>
              <w:rPr>
                <w:sz w:val="24"/>
                <w:szCs w:val="24"/>
                <w:lang w:val="en-US"/>
              </w:rPr>
            </w:pPr>
            <w:bookmarkStart w:id="7" w:name="ДопСведение"/>
            <w:bookmarkEnd w:id="7"/>
            <w:r>
              <w:rPr>
                <w:sz w:val="24"/>
                <w:szCs w:val="24"/>
                <w:lang w:val="en-US"/>
              </w:rPr>
              <w:t>Повторные открытые торги в форме аукциона с открытой формой подачи предложений о цене имущества по реализации имущества должника ЗАО «Саратовгесстрой»</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483AD1">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483AD1">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483AD1" w:rsidP="000E46A0">
            <w:pPr>
              <w:rPr>
                <w:rFonts w:cstheme="minorHAnsi"/>
                <w:sz w:val="24"/>
                <w:szCs w:val="24"/>
              </w:rPr>
            </w:pPr>
            <w:bookmarkStart w:id="10" w:name="ДатаНачПриемЗаявки_ддммгг"/>
            <w:bookmarkEnd w:id="10"/>
            <w:r>
              <w:rPr>
                <w:rFonts w:cstheme="minorHAnsi"/>
                <w:sz w:val="24"/>
                <w:szCs w:val="24"/>
              </w:rPr>
              <w:t>01.10.2018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483AD1" w:rsidP="000E46A0">
            <w:pPr>
              <w:rPr>
                <w:sz w:val="24"/>
                <w:szCs w:val="24"/>
              </w:rPr>
            </w:pPr>
            <w:bookmarkStart w:id="12" w:name="ДатаКонПриемЗаявки_ддммгг"/>
            <w:bookmarkEnd w:id="12"/>
            <w:r>
              <w:rPr>
                <w:sz w:val="24"/>
                <w:szCs w:val="24"/>
              </w:rPr>
              <w:t>02.11.2018</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483AD1" w:rsidP="000E46A0">
            <w:pPr>
              <w:rPr>
                <w:sz w:val="24"/>
                <w:szCs w:val="24"/>
              </w:rPr>
            </w:pPr>
            <w:bookmarkStart w:id="14" w:name="ДатаПубСМИ_ддммгг"/>
            <w:bookmarkEnd w:id="14"/>
            <w:r>
              <w:rPr>
                <w:sz w:val="24"/>
                <w:szCs w:val="24"/>
              </w:rPr>
              <w:t>29.09.2018</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483AD1" w:rsidP="000E46A0">
            <w:pPr>
              <w:rPr>
                <w:sz w:val="24"/>
                <w:szCs w:val="24"/>
              </w:rPr>
            </w:pPr>
            <w:bookmarkStart w:id="16" w:name="ДатаПубОрган_ддммгг"/>
            <w:bookmarkEnd w:id="16"/>
            <w:r>
              <w:rPr>
                <w:sz w:val="24"/>
                <w:szCs w:val="24"/>
              </w:rPr>
              <w:t>27.09.2018</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483AD1" w:rsidP="000E46A0">
            <w:pPr>
              <w:rPr>
                <w:sz w:val="24"/>
                <w:szCs w:val="24"/>
              </w:rPr>
            </w:pPr>
            <w:bookmarkStart w:id="18" w:name="ДатаПубРеестр_ддммгг"/>
            <w:bookmarkEnd w:id="18"/>
            <w:r>
              <w:rPr>
                <w:sz w:val="24"/>
                <w:szCs w:val="24"/>
              </w:rPr>
              <w:t>27.09.2018</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483AD1" w:rsidRDefault="00483AD1" w:rsidP="00483AD1">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Краткое наименование организации</w:t>
            </w:r>
          </w:p>
        </w:tc>
        <w:tc>
          <w:tcPr>
            <w:tcW w:w="4786" w:type="dxa"/>
          </w:tcPr>
          <w:p w:rsidR="00483AD1" w:rsidRDefault="00483AD1" w:rsidP="00483AD1">
            <w:pPr>
              <w:spacing w:after="120" w:line="240" w:lineRule="auto"/>
              <w:contextualSpacing/>
              <w:rPr>
                <w:sz w:val="24"/>
                <w:szCs w:val="24"/>
              </w:rPr>
            </w:pPr>
            <w:r>
              <w:rPr>
                <w:sz w:val="24"/>
                <w:szCs w:val="24"/>
              </w:rPr>
              <w:t>ООО "ЦЭП"</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ИНН</w:t>
            </w:r>
          </w:p>
        </w:tc>
        <w:tc>
          <w:tcPr>
            <w:tcW w:w="4786" w:type="dxa"/>
          </w:tcPr>
          <w:p w:rsidR="00483AD1" w:rsidRDefault="00483AD1" w:rsidP="00483AD1">
            <w:pPr>
              <w:spacing w:after="120" w:line="240" w:lineRule="auto"/>
              <w:contextualSpacing/>
              <w:rPr>
                <w:sz w:val="24"/>
                <w:szCs w:val="24"/>
              </w:rPr>
            </w:pPr>
            <w:r>
              <w:rPr>
                <w:sz w:val="24"/>
                <w:szCs w:val="24"/>
              </w:rPr>
              <w:t>6452932433</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КПП</w:t>
            </w:r>
          </w:p>
        </w:tc>
        <w:tc>
          <w:tcPr>
            <w:tcW w:w="4786" w:type="dxa"/>
          </w:tcPr>
          <w:p w:rsidR="00483AD1" w:rsidRDefault="00483AD1" w:rsidP="00483AD1">
            <w:pPr>
              <w:spacing w:after="120" w:line="240" w:lineRule="auto"/>
              <w:contextualSpacing/>
              <w:rPr>
                <w:sz w:val="24"/>
                <w:szCs w:val="24"/>
              </w:rPr>
            </w:pPr>
            <w:r>
              <w:rPr>
                <w:sz w:val="24"/>
                <w:szCs w:val="24"/>
              </w:rPr>
              <w:t>645201001</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ОГРН</w:t>
            </w:r>
          </w:p>
        </w:tc>
        <w:tc>
          <w:tcPr>
            <w:tcW w:w="4786" w:type="dxa"/>
          </w:tcPr>
          <w:p w:rsidR="00483AD1" w:rsidRDefault="00483AD1" w:rsidP="00483AD1">
            <w:pPr>
              <w:spacing w:after="120" w:line="240" w:lineRule="auto"/>
              <w:contextualSpacing/>
              <w:rPr>
                <w:sz w:val="24"/>
                <w:szCs w:val="24"/>
              </w:rPr>
            </w:pPr>
            <w:r>
              <w:rPr>
                <w:sz w:val="24"/>
                <w:szCs w:val="24"/>
              </w:rPr>
              <w:t>1076450011197</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Юридический адрес</w:t>
            </w:r>
          </w:p>
        </w:tc>
        <w:tc>
          <w:tcPr>
            <w:tcW w:w="4786" w:type="dxa"/>
          </w:tcPr>
          <w:p w:rsidR="00483AD1" w:rsidRDefault="00483AD1" w:rsidP="00483AD1">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bookmarkStart w:id="21" w:name="Арбитр"/>
            <w:bookmarkEnd w:id="21"/>
            <w:r>
              <w:rPr>
                <w:sz w:val="24"/>
                <w:szCs w:val="24"/>
              </w:rPr>
              <w:t>ФИО</w:t>
            </w:r>
          </w:p>
        </w:tc>
        <w:tc>
          <w:tcPr>
            <w:tcW w:w="4786" w:type="dxa"/>
          </w:tcPr>
          <w:p w:rsidR="00483AD1" w:rsidRDefault="00483AD1" w:rsidP="00483AD1">
            <w:pPr>
              <w:spacing w:after="120" w:line="240" w:lineRule="auto"/>
              <w:contextualSpacing/>
              <w:rPr>
                <w:sz w:val="24"/>
                <w:szCs w:val="24"/>
              </w:rPr>
            </w:pPr>
            <w:r>
              <w:rPr>
                <w:sz w:val="24"/>
                <w:szCs w:val="24"/>
              </w:rPr>
              <w:t>Никитин  Алексей Михайлович</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ИНН</w:t>
            </w:r>
          </w:p>
        </w:tc>
        <w:tc>
          <w:tcPr>
            <w:tcW w:w="4786" w:type="dxa"/>
          </w:tcPr>
          <w:p w:rsidR="00483AD1" w:rsidRDefault="00483AD1" w:rsidP="00483AD1">
            <w:pPr>
              <w:spacing w:after="120" w:line="240" w:lineRule="auto"/>
              <w:contextualSpacing/>
              <w:rPr>
                <w:sz w:val="24"/>
                <w:szCs w:val="24"/>
              </w:rPr>
            </w:pPr>
            <w:r>
              <w:rPr>
                <w:sz w:val="24"/>
                <w:szCs w:val="24"/>
              </w:rPr>
              <w:t>645205057584</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Наименование СРО</w:t>
            </w:r>
          </w:p>
        </w:tc>
        <w:tc>
          <w:tcPr>
            <w:tcW w:w="4786" w:type="dxa"/>
          </w:tcPr>
          <w:p w:rsidR="00483AD1" w:rsidRDefault="00483AD1" w:rsidP="00483AD1">
            <w:pPr>
              <w:spacing w:after="120" w:line="240" w:lineRule="auto"/>
              <w:contextualSpacing/>
              <w:rPr>
                <w:sz w:val="24"/>
                <w:szCs w:val="24"/>
              </w:rPr>
            </w:pPr>
            <w:r>
              <w:rPr>
                <w:sz w:val="24"/>
                <w:szCs w:val="24"/>
              </w:rPr>
              <w:t xml:space="preserve">САУ "Авангард" </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Регистрационный номер ФРС</w:t>
            </w:r>
          </w:p>
        </w:tc>
        <w:tc>
          <w:tcPr>
            <w:tcW w:w="4786" w:type="dxa"/>
          </w:tcPr>
          <w:p w:rsidR="00483AD1" w:rsidRDefault="00483AD1" w:rsidP="00483AD1">
            <w:pPr>
              <w:spacing w:after="120" w:line="240" w:lineRule="auto"/>
              <w:contextualSpacing/>
              <w:rPr>
                <w:sz w:val="24"/>
                <w:szCs w:val="24"/>
              </w:rPr>
            </w:pPr>
            <w:r>
              <w:rPr>
                <w:sz w:val="24"/>
                <w:szCs w:val="24"/>
              </w:rPr>
              <w:t>10289</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483AD1" w:rsidRDefault="00483AD1" w:rsidP="00483AD1">
            <w:pPr>
              <w:spacing w:after="120" w:line="240" w:lineRule="auto"/>
              <w:contextualSpacing/>
              <w:rPr>
                <w:sz w:val="24"/>
                <w:szCs w:val="24"/>
              </w:rPr>
            </w:pPr>
            <w:r>
              <w:rPr>
                <w:sz w:val="24"/>
                <w:szCs w:val="24"/>
              </w:rPr>
              <w:t>Арбитражный суд Саратовской области</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Номер дела о банкротстве</w:t>
            </w:r>
          </w:p>
        </w:tc>
        <w:tc>
          <w:tcPr>
            <w:tcW w:w="4786" w:type="dxa"/>
          </w:tcPr>
          <w:p w:rsidR="00483AD1" w:rsidRDefault="00483AD1" w:rsidP="00483AD1">
            <w:pPr>
              <w:spacing w:after="120" w:line="240" w:lineRule="auto"/>
              <w:contextualSpacing/>
              <w:rPr>
                <w:sz w:val="24"/>
                <w:szCs w:val="24"/>
              </w:rPr>
            </w:pPr>
            <w:r>
              <w:rPr>
                <w:sz w:val="24"/>
                <w:szCs w:val="24"/>
              </w:rPr>
              <w:t>А57-17969/2014</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Основание для проведения торгов</w:t>
            </w:r>
          </w:p>
        </w:tc>
        <w:tc>
          <w:tcPr>
            <w:tcW w:w="4786" w:type="dxa"/>
          </w:tcPr>
          <w:p w:rsidR="00483AD1" w:rsidRDefault="00483AD1" w:rsidP="00483AD1">
            <w:pPr>
              <w:spacing w:after="120" w:line="240" w:lineRule="auto"/>
              <w:contextualSpacing/>
              <w:rPr>
                <w:sz w:val="24"/>
                <w:szCs w:val="24"/>
              </w:rPr>
            </w:pPr>
            <w:r>
              <w:rPr>
                <w:sz w:val="24"/>
                <w:szCs w:val="24"/>
              </w:rPr>
              <w:t>Определения АС Сар. обл. от 05.03.2018г. по делу № А57-17969/2014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483AD1" w:rsidRDefault="00483AD1" w:rsidP="00483AD1">
            <w:pPr>
              <w:spacing w:after="120" w:line="240" w:lineRule="auto"/>
              <w:contextualSpacing/>
              <w:rPr>
                <w:sz w:val="24"/>
                <w:szCs w:val="24"/>
              </w:rPr>
            </w:pPr>
            <w:r>
              <w:rPr>
                <w:sz w:val="24"/>
                <w:szCs w:val="24"/>
              </w:rPr>
              <w:t>Юридическое лицо</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Полное наименование организации</w:t>
            </w:r>
          </w:p>
        </w:tc>
        <w:tc>
          <w:tcPr>
            <w:tcW w:w="4786" w:type="dxa"/>
          </w:tcPr>
          <w:p w:rsidR="00483AD1" w:rsidRDefault="00483AD1" w:rsidP="00483AD1">
            <w:pPr>
              <w:spacing w:after="120" w:line="240" w:lineRule="auto"/>
              <w:contextualSpacing/>
              <w:rPr>
                <w:sz w:val="24"/>
                <w:szCs w:val="24"/>
              </w:rPr>
            </w:pPr>
            <w:r>
              <w:rPr>
                <w:sz w:val="24"/>
                <w:szCs w:val="24"/>
              </w:rPr>
              <w:t xml:space="preserve">Закрытое акционерное общество «Саратовгесстрой» </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Краткое наименование организации</w:t>
            </w:r>
          </w:p>
        </w:tc>
        <w:tc>
          <w:tcPr>
            <w:tcW w:w="4786" w:type="dxa"/>
          </w:tcPr>
          <w:p w:rsidR="00483AD1" w:rsidRDefault="00483AD1" w:rsidP="00483AD1">
            <w:pPr>
              <w:spacing w:after="120" w:line="240" w:lineRule="auto"/>
              <w:contextualSpacing/>
              <w:rPr>
                <w:sz w:val="24"/>
                <w:szCs w:val="24"/>
              </w:rPr>
            </w:pPr>
            <w:r>
              <w:rPr>
                <w:sz w:val="24"/>
                <w:szCs w:val="24"/>
              </w:rPr>
              <w:t xml:space="preserve">ЗАО «Саратовгесстрой» </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ИНН</w:t>
            </w:r>
          </w:p>
        </w:tc>
        <w:tc>
          <w:tcPr>
            <w:tcW w:w="4786" w:type="dxa"/>
          </w:tcPr>
          <w:p w:rsidR="00483AD1" w:rsidRDefault="00483AD1" w:rsidP="00483AD1">
            <w:pPr>
              <w:spacing w:after="120" w:line="240" w:lineRule="auto"/>
              <w:contextualSpacing/>
              <w:rPr>
                <w:sz w:val="24"/>
                <w:szCs w:val="24"/>
              </w:rPr>
            </w:pPr>
            <w:r>
              <w:rPr>
                <w:sz w:val="24"/>
                <w:szCs w:val="24"/>
              </w:rPr>
              <w:t>6439055222</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ОГРН</w:t>
            </w:r>
          </w:p>
        </w:tc>
        <w:tc>
          <w:tcPr>
            <w:tcW w:w="4786" w:type="dxa"/>
          </w:tcPr>
          <w:p w:rsidR="00483AD1" w:rsidRDefault="00483AD1" w:rsidP="00483AD1">
            <w:pPr>
              <w:spacing w:after="120" w:line="240" w:lineRule="auto"/>
              <w:contextualSpacing/>
              <w:rPr>
                <w:sz w:val="24"/>
                <w:szCs w:val="24"/>
              </w:rPr>
            </w:pPr>
            <w:r>
              <w:rPr>
                <w:sz w:val="24"/>
                <w:szCs w:val="24"/>
              </w:rPr>
              <w:t>1036403913369</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483AD1" w:rsidRDefault="00483AD1" w:rsidP="00483AD1">
            <w:pPr>
              <w:spacing w:after="120" w:line="240" w:lineRule="auto"/>
              <w:contextualSpacing/>
              <w:rPr>
                <w:sz w:val="24"/>
                <w:szCs w:val="24"/>
              </w:rPr>
            </w:pPr>
            <w:r>
              <w:rPr>
                <w:sz w:val="24"/>
                <w:szCs w:val="24"/>
              </w:rPr>
              <w:t>В течение 5 (Пяти) календарных дней с даты подписания Протокола КУ направляет победителю торгов предложение заключить договор купли-продажи с приложением проекта договора. В случае отказа или уклонения победителя торгов от подписания договора в течение 5 (Пяти) календарных дней с даты получения указанного предложения КУ внесенный задаток ему не возвращается, а включается в состав имущества Должника.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483AD1" w:rsidRDefault="00483AD1" w:rsidP="00483AD1">
            <w:pPr>
              <w:spacing w:after="120" w:line="240" w:lineRule="auto"/>
              <w:contextualSpacing/>
              <w:rPr>
                <w:sz w:val="24"/>
                <w:szCs w:val="24"/>
              </w:rPr>
            </w:pPr>
            <w:r>
              <w:rPr>
                <w:sz w:val="24"/>
                <w:szCs w:val="24"/>
              </w:rPr>
              <w:t>ООО "ЦЭП"</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Контактный телефон</w:t>
            </w:r>
          </w:p>
        </w:tc>
        <w:tc>
          <w:tcPr>
            <w:tcW w:w="4786" w:type="dxa"/>
          </w:tcPr>
          <w:p w:rsidR="00483AD1" w:rsidRDefault="00483AD1" w:rsidP="00483AD1">
            <w:pPr>
              <w:spacing w:after="120" w:line="240" w:lineRule="auto"/>
              <w:contextualSpacing/>
              <w:rPr>
                <w:sz w:val="24"/>
                <w:szCs w:val="24"/>
              </w:rPr>
            </w:pPr>
            <w:r>
              <w:rPr>
                <w:sz w:val="24"/>
                <w:szCs w:val="24"/>
              </w:rPr>
              <w:t>8-800-550-96-60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Адрес электронной почты</w:t>
            </w:r>
          </w:p>
        </w:tc>
        <w:tc>
          <w:tcPr>
            <w:tcW w:w="4786" w:type="dxa"/>
          </w:tcPr>
          <w:p w:rsidR="00483AD1" w:rsidRDefault="00483AD1" w:rsidP="00483AD1">
            <w:pPr>
              <w:spacing w:after="120" w:line="240" w:lineRule="auto"/>
              <w:contextualSpacing/>
              <w:rPr>
                <w:sz w:val="24"/>
                <w:szCs w:val="24"/>
              </w:rPr>
            </w:pPr>
            <w:r>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483AD1" w:rsidRDefault="00483AD1"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Наименование лота</w:t>
            </w:r>
          </w:p>
        </w:tc>
        <w:tc>
          <w:tcPr>
            <w:tcW w:w="4786" w:type="dxa"/>
          </w:tcPr>
          <w:p w:rsidR="00483AD1" w:rsidRDefault="00483AD1" w:rsidP="00483AD1">
            <w:pPr>
              <w:spacing w:after="120" w:line="240" w:lineRule="auto"/>
              <w:contextualSpacing/>
              <w:rPr>
                <w:sz w:val="24"/>
                <w:szCs w:val="24"/>
              </w:rPr>
            </w:pPr>
            <w:r>
              <w:rPr>
                <w:sz w:val="24"/>
                <w:szCs w:val="24"/>
              </w:rPr>
              <w:t>Лот №1</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83AD1" w:rsidRDefault="00483AD1" w:rsidP="00483AD1">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483AD1" w:rsidRDefault="00483AD1" w:rsidP="00483AD1">
            <w:pPr>
              <w:spacing w:after="120" w:line="240" w:lineRule="auto"/>
              <w:contextualSpacing/>
              <w:rPr>
                <w:sz w:val="24"/>
                <w:szCs w:val="24"/>
              </w:rPr>
            </w:pPr>
            <w:r>
              <w:rPr>
                <w:sz w:val="24"/>
                <w:szCs w:val="24"/>
              </w:rPr>
              <w:t>Право требования к ООО «Русмет» (ИНН 6454065070) в размере 5427,88 руб.</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Начальная цена</w:t>
            </w:r>
          </w:p>
        </w:tc>
        <w:tc>
          <w:tcPr>
            <w:tcW w:w="4786" w:type="dxa"/>
          </w:tcPr>
          <w:p w:rsidR="00483AD1" w:rsidRDefault="00483AD1" w:rsidP="00483AD1">
            <w:pPr>
              <w:spacing w:after="120" w:line="240" w:lineRule="auto"/>
              <w:contextualSpacing/>
              <w:rPr>
                <w:sz w:val="24"/>
                <w:szCs w:val="24"/>
              </w:rPr>
            </w:pPr>
            <w:r>
              <w:rPr>
                <w:sz w:val="24"/>
                <w:szCs w:val="24"/>
              </w:rPr>
              <w:t>4885,09</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 от начальной цены</w:t>
            </w:r>
          </w:p>
        </w:tc>
        <w:tc>
          <w:tcPr>
            <w:tcW w:w="4786" w:type="dxa"/>
          </w:tcPr>
          <w:p w:rsidR="00483AD1" w:rsidRDefault="00483AD1" w:rsidP="00483AD1">
            <w:pPr>
              <w:spacing w:after="120" w:line="240" w:lineRule="auto"/>
              <w:contextualSpacing/>
              <w:rPr>
                <w:sz w:val="24"/>
                <w:szCs w:val="24"/>
              </w:rPr>
            </w:pPr>
            <w:r>
              <w:rPr>
                <w:sz w:val="24"/>
                <w:szCs w:val="24"/>
              </w:rPr>
              <w:t>10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руб.</w:t>
            </w:r>
          </w:p>
        </w:tc>
        <w:tc>
          <w:tcPr>
            <w:tcW w:w="4786" w:type="dxa"/>
          </w:tcPr>
          <w:p w:rsidR="00483AD1" w:rsidRDefault="00483AD1" w:rsidP="00483AD1">
            <w:pPr>
              <w:spacing w:after="120" w:line="240" w:lineRule="auto"/>
              <w:contextualSpacing/>
              <w:rPr>
                <w:sz w:val="24"/>
                <w:szCs w:val="24"/>
              </w:rPr>
            </w:pPr>
            <w:r>
              <w:rPr>
                <w:sz w:val="24"/>
                <w:szCs w:val="24"/>
              </w:rPr>
              <w:t>488,509</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Обеспечение задатка</w:t>
            </w:r>
          </w:p>
        </w:tc>
        <w:tc>
          <w:tcPr>
            <w:tcW w:w="4786" w:type="dxa"/>
          </w:tcPr>
          <w:p w:rsidR="00483AD1" w:rsidRDefault="00483AD1" w:rsidP="00483AD1">
            <w:pPr>
              <w:spacing w:after="120" w:line="240" w:lineRule="auto"/>
              <w:contextualSpacing/>
              <w:rPr>
                <w:sz w:val="24"/>
                <w:szCs w:val="24"/>
              </w:rPr>
            </w:pPr>
            <w:r>
              <w:rPr>
                <w:sz w:val="24"/>
                <w:szCs w:val="24"/>
              </w:rPr>
              <w:t>Процент от начальной цены лота</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Размер задатка</w:t>
            </w:r>
          </w:p>
        </w:tc>
        <w:tc>
          <w:tcPr>
            <w:tcW w:w="4786" w:type="dxa"/>
          </w:tcPr>
          <w:p w:rsidR="00483AD1" w:rsidRDefault="00483AD1" w:rsidP="00483AD1">
            <w:pPr>
              <w:spacing w:after="120" w:line="240" w:lineRule="auto"/>
              <w:contextualSpacing/>
              <w:rPr>
                <w:sz w:val="24"/>
                <w:szCs w:val="24"/>
              </w:rPr>
            </w:pPr>
            <w:r>
              <w:rPr>
                <w:sz w:val="24"/>
                <w:szCs w:val="24"/>
              </w:rPr>
              <w:t>20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внесения и возврата задатка</w:t>
            </w:r>
          </w:p>
        </w:tc>
        <w:tc>
          <w:tcPr>
            <w:tcW w:w="4786" w:type="dxa"/>
          </w:tcPr>
          <w:p w:rsidR="00483AD1" w:rsidRDefault="00483AD1" w:rsidP="00483AD1">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Счет для внесения задатка</w:t>
            </w:r>
          </w:p>
        </w:tc>
        <w:tc>
          <w:tcPr>
            <w:tcW w:w="4786" w:type="dxa"/>
          </w:tcPr>
          <w:p w:rsidR="00483AD1" w:rsidRDefault="00483AD1" w:rsidP="00483AD1">
            <w:pPr>
              <w:spacing w:after="120" w:line="240" w:lineRule="auto"/>
              <w:contextualSpacing/>
              <w:rPr>
                <w:sz w:val="24"/>
                <w:szCs w:val="24"/>
              </w:rPr>
            </w:pPr>
            <w:r>
              <w:rPr>
                <w:sz w:val="24"/>
                <w:szCs w:val="24"/>
              </w:rPr>
              <w:t xml:space="preserve">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 </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483AD1">
        <w:rPr>
          <w:sz w:val="24"/>
          <w:szCs w:val="24"/>
        </w:rPr>
        <w:t>Заявок на данный лот нет.</w:t>
      </w:r>
    </w:p>
    <w:p w:rsidR="00483AD1" w:rsidRDefault="00483AD1"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Наименование лота</w:t>
            </w:r>
          </w:p>
        </w:tc>
        <w:tc>
          <w:tcPr>
            <w:tcW w:w="4786" w:type="dxa"/>
          </w:tcPr>
          <w:p w:rsidR="00483AD1" w:rsidRDefault="00483AD1" w:rsidP="00483AD1">
            <w:pPr>
              <w:spacing w:after="120" w:line="240" w:lineRule="auto"/>
              <w:contextualSpacing/>
              <w:rPr>
                <w:sz w:val="24"/>
                <w:szCs w:val="24"/>
              </w:rPr>
            </w:pPr>
            <w:r>
              <w:rPr>
                <w:sz w:val="24"/>
                <w:szCs w:val="24"/>
              </w:rPr>
              <w:t>Лот №2</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83AD1" w:rsidRDefault="00483AD1" w:rsidP="00483AD1">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483AD1" w:rsidRDefault="00483AD1" w:rsidP="00483AD1">
            <w:pPr>
              <w:spacing w:after="120" w:line="240" w:lineRule="auto"/>
              <w:contextualSpacing/>
              <w:rPr>
                <w:sz w:val="24"/>
                <w:szCs w:val="24"/>
              </w:rPr>
            </w:pPr>
            <w:r>
              <w:rPr>
                <w:sz w:val="24"/>
                <w:szCs w:val="24"/>
              </w:rPr>
              <w:t>Право требования к ООО «Уникум» (ИНН 6439054317) в размере 1332847,83 руб</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Начальная цена</w:t>
            </w:r>
          </w:p>
        </w:tc>
        <w:tc>
          <w:tcPr>
            <w:tcW w:w="4786" w:type="dxa"/>
          </w:tcPr>
          <w:p w:rsidR="00483AD1" w:rsidRDefault="00483AD1" w:rsidP="00483AD1">
            <w:pPr>
              <w:spacing w:after="120" w:line="240" w:lineRule="auto"/>
              <w:contextualSpacing/>
              <w:rPr>
                <w:sz w:val="24"/>
                <w:szCs w:val="24"/>
              </w:rPr>
            </w:pPr>
            <w:r>
              <w:rPr>
                <w:sz w:val="24"/>
                <w:szCs w:val="24"/>
              </w:rPr>
              <w:t>1199563,05</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 от начальной цены</w:t>
            </w:r>
          </w:p>
        </w:tc>
        <w:tc>
          <w:tcPr>
            <w:tcW w:w="4786" w:type="dxa"/>
          </w:tcPr>
          <w:p w:rsidR="00483AD1" w:rsidRDefault="00483AD1" w:rsidP="00483AD1">
            <w:pPr>
              <w:spacing w:after="120" w:line="240" w:lineRule="auto"/>
              <w:contextualSpacing/>
              <w:rPr>
                <w:sz w:val="24"/>
                <w:szCs w:val="24"/>
              </w:rPr>
            </w:pPr>
            <w:r>
              <w:rPr>
                <w:sz w:val="24"/>
                <w:szCs w:val="24"/>
              </w:rPr>
              <w:t>10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руб.</w:t>
            </w:r>
          </w:p>
        </w:tc>
        <w:tc>
          <w:tcPr>
            <w:tcW w:w="4786" w:type="dxa"/>
          </w:tcPr>
          <w:p w:rsidR="00483AD1" w:rsidRDefault="00483AD1" w:rsidP="00483AD1">
            <w:pPr>
              <w:spacing w:after="120" w:line="240" w:lineRule="auto"/>
              <w:contextualSpacing/>
              <w:rPr>
                <w:sz w:val="24"/>
                <w:szCs w:val="24"/>
              </w:rPr>
            </w:pPr>
            <w:r>
              <w:rPr>
                <w:sz w:val="24"/>
                <w:szCs w:val="24"/>
              </w:rPr>
              <w:t>119956,305</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Обеспечение задатка</w:t>
            </w:r>
          </w:p>
        </w:tc>
        <w:tc>
          <w:tcPr>
            <w:tcW w:w="4786" w:type="dxa"/>
          </w:tcPr>
          <w:p w:rsidR="00483AD1" w:rsidRDefault="00483AD1" w:rsidP="00483AD1">
            <w:pPr>
              <w:spacing w:after="120" w:line="240" w:lineRule="auto"/>
              <w:contextualSpacing/>
              <w:rPr>
                <w:sz w:val="24"/>
                <w:szCs w:val="24"/>
              </w:rPr>
            </w:pPr>
            <w:r>
              <w:rPr>
                <w:sz w:val="24"/>
                <w:szCs w:val="24"/>
              </w:rPr>
              <w:t>Процент от начальной цены лота</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Размер задатка</w:t>
            </w:r>
          </w:p>
        </w:tc>
        <w:tc>
          <w:tcPr>
            <w:tcW w:w="4786" w:type="dxa"/>
          </w:tcPr>
          <w:p w:rsidR="00483AD1" w:rsidRDefault="00483AD1" w:rsidP="00483AD1">
            <w:pPr>
              <w:spacing w:after="120" w:line="240" w:lineRule="auto"/>
              <w:contextualSpacing/>
              <w:rPr>
                <w:sz w:val="24"/>
                <w:szCs w:val="24"/>
              </w:rPr>
            </w:pPr>
            <w:r>
              <w:rPr>
                <w:sz w:val="24"/>
                <w:szCs w:val="24"/>
              </w:rPr>
              <w:t>20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внесения и возврата задатка</w:t>
            </w:r>
          </w:p>
        </w:tc>
        <w:tc>
          <w:tcPr>
            <w:tcW w:w="4786" w:type="dxa"/>
          </w:tcPr>
          <w:p w:rsidR="00483AD1" w:rsidRDefault="00483AD1" w:rsidP="00483AD1">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Счет для внесения задатка</w:t>
            </w:r>
          </w:p>
        </w:tc>
        <w:tc>
          <w:tcPr>
            <w:tcW w:w="4786" w:type="dxa"/>
          </w:tcPr>
          <w:p w:rsidR="00483AD1" w:rsidRDefault="00483AD1" w:rsidP="00483AD1">
            <w:pPr>
              <w:spacing w:after="120" w:line="240" w:lineRule="auto"/>
              <w:contextualSpacing/>
              <w:rPr>
                <w:sz w:val="24"/>
                <w:szCs w:val="24"/>
              </w:rPr>
            </w:pPr>
            <w:r>
              <w:rPr>
                <w:sz w:val="24"/>
                <w:szCs w:val="24"/>
              </w:rPr>
              <w:t xml:space="preserve">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 </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483AD1">
        <w:rPr>
          <w:sz w:val="24"/>
          <w:szCs w:val="24"/>
        </w:rPr>
        <w:t>Заявок на данный лот нет.</w:t>
      </w:r>
    </w:p>
    <w:p w:rsidR="00483AD1" w:rsidRDefault="00483AD1" w:rsidP="00FE7086">
      <w:pPr>
        <w:spacing w:line="240" w:lineRule="auto"/>
        <w:ind w:firstLine="708"/>
        <w:contextualSpacing/>
        <w:rPr>
          <w:sz w:val="24"/>
          <w:szCs w:val="24"/>
        </w:rPr>
      </w:pPr>
      <w:bookmarkStart w:id="35" w:name="ЛотНазвание_3"/>
      <w:bookmarkEnd w:id="35"/>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Наименование лота</w:t>
            </w:r>
          </w:p>
        </w:tc>
        <w:tc>
          <w:tcPr>
            <w:tcW w:w="4786" w:type="dxa"/>
          </w:tcPr>
          <w:p w:rsidR="00483AD1" w:rsidRDefault="00483AD1" w:rsidP="00483AD1">
            <w:pPr>
              <w:spacing w:after="120" w:line="240" w:lineRule="auto"/>
              <w:contextualSpacing/>
              <w:rPr>
                <w:sz w:val="24"/>
                <w:szCs w:val="24"/>
              </w:rPr>
            </w:pPr>
            <w:r>
              <w:rPr>
                <w:sz w:val="24"/>
                <w:szCs w:val="24"/>
              </w:rPr>
              <w:t>Лот №3</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83AD1" w:rsidRDefault="00483AD1" w:rsidP="00483AD1">
            <w:pPr>
              <w:spacing w:after="120" w:line="240" w:lineRule="auto"/>
              <w:contextualSpacing/>
              <w:rPr>
                <w:sz w:val="24"/>
                <w:szCs w:val="24"/>
              </w:rPr>
            </w:pPr>
            <w:r>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483AD1" w:rsidRDefault="00483AD1" w:rsidP="00483AD1">
            <w:pPr>
              <w:spacing w:after="120" w:line="240" w:lineRule="auto"/>
              <w:contextualSpacing/>
              <w:rPr>
                <w:sz w:val="24"/>
                <w:szCs w:val="24"/>
              </w:rPr>
            </w:pPr>
            <w:r>
              <w:rPr>
                <w:sz w:val="24"/>
                <w:szCs w:val="24"/>
              </w:rPr>
              <w:t>Право требования к ООО «СтройСнаб» (ИНН 6439060568) в размере 188551,65 руб</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Начальная цена</w:t>
            </w:r>
          </w:p>
        </w:tc>
        <w:tc>
          <w:tcPr>
            <w:tcW w:w="4786" w:type="dxa"/>
          </w:tcPr>
          <w:p w:rsidR="00483AD1" w:rsidRDefault="00483AD1" w:rsidP="00483AD1">
            <w:pPr>
              <w:spacing w:after="120" w:line="240" w:lineRule="auto"/>
              <w:contextualSpacing/>
              <w:rPr>
                <w:sz w:val="24"/>
                <w:szCs w:val="24"/>
              </w:rPr>
            </w:pPr>
            <w:r>
              <w:rPr>
                <w:sz w:val="24"/>
                <w:szCs w:val="24"/>
              </w:rPr>
              <w:t>169696,49</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 от начальной цены</w:t>
            </w:r>
          </w:p>
        </w:tc>
        <w:tc>
          <w:tcPr>
            <w:tcW w:w="4786" w:type="dxa"/>
          </w:tcPr>
          <w:p w:rsidR="00483AD1" w:rsidRDefault="00483AD1" w:rsidP="00483AD1">
            <w:pPr>
              <w:spacing w:after="120" w:line="240" w:lineRule="auto"/>
              <w:contextualSpacing/>
              <w:rPr>
                <w:sz w:val="24"/>
                <w:szCs w:val="24"/>
              </w:rPr>
            </w:pPr>
            <w:r>
              <w:rPr>
                <w:sz w:val="24"/>
                <w:szCs w:val="24"/>
              </w:rPr>
              <w:t>10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руб.</w:t>
            </w:r>
          </w:p>
        </w:tc>
        <w:tc>
          <w:tcPr>
            <w:tcW w:w="4786" w:type="dxa"/>
          </w:tcPr>
          <w:p w:rsidR="00483AD1" w:rsidRDefault="00483AD1" w:rsidP="00483AD1">
            <w:pPr>
              <w:spacing w:after="120" w:line="240" w:lineRule="auto"/>
              <w:contextualSpacing/>
              <w:rPr>
                <w:sz w:val="24"/>
                <w:szCs w:val="24"/>
              </w:rPr>
            </w:pPr>
            <w:r>
              <w:rPr>
                <w:sz w:val="24"/>
                <w:szCs w:val="24"/>
              </w:rPr>
              <w:t>16969,649</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Обеспечение задатка</w:t>
            </w:r>
          </w:p>
        </w:tc>
        <w:tc>
          <w:tcPr>
            <w:tcW w:w="4786" w:type="dxa"/>
          </w:tcPr>
          <w:p w:rsidR="00483AD1" w:rsidRDefault="00483AD1" w:rsidP="00483AD1">
            <w:pPr>
              <w:spacing w:after="120" w:line="240" w:lineRule="auto"/>
              <w:contextualSpacing/>
              <w:rPr>
                <w:sz w:val="24"/>
                <w:szCs w:val="24"/>
              </w:rPr>
            </w:pPr>
            <w:r>
              <w:rPr>
                <w:sz w:val="24"/>
                <w:szCs w:val="24"/>
              </w:rPr>
              <w:t>Процент от начальной цены лота</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Размер задатка</w:t>
            </w:r>
          </w:p>
        </w:tc>
        <w:tc>
          <w:tcPr>
            <w:tcW w:w="4786" w:type="dxa"/>
          </w:tcPr>
          <w:p w:rsidR="00483AD1" w:rsidRDefault="00483AD1" w:rsidP="00483AD1">
            <w:pPr>
              <w:spacing w:after="120" w:line="240" w:lineRule="auto"/>
              <w:contextualSpacing/>
              <w:rPr>
                <w:sz w:val="24"/>
                <w:szCs w:val="24"/>
              </w:rPr>
            </w:pPr>
            <w:r>
              <w:rPr>
                <w:sz w:val="24"/>
                <w:szCs w:val="24"/>
              </w:rPr>
              <w:t>20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внесения и возврата задатка</w:t>
            </w:r>
          </w:p>
        </w:tc>
        <w:tc>
          <w:tcPr>
            <w:tcW w:w="4786" w:type="dxa"/>
          </w:tcPr>
          <w:p w:rsidR="00483AD1" w:rsidRDefault="00483AD1" w:rsidP="00483AD1">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Счет для внесения задатка</w:t>
            </w:r>
          </w:p>
        </w:tc>
        <w:tc>
          <w:tcPr>
            <w:tcW w:w="4786" w:type="dxa"/>
          </w:tcPr>
          <w:p w:rsidR="00483AD1" w:rsidRDefault="00483AD1" w:rsidP="00483AD1">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w:t>
            </w:r>
          </w:p>
        </w:tc>
      </w:tr>
    </w:tbl>
    <w:p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483AD1">
        <w:rPr>
          <w:sz w:val="24"/>
          <w:szCs w:val="24"/>
        </w:rPr>
        <w:t>Заявок на данный лот нет.</w:t>
      </w:r>
    </w:p>
    <w:p w:rsidR="00483AD1" w:rsidRDefault="00483AD1" w:rsidP="00FE7086">
      <w:pPr>
        <w:spacing w:line="240" w:lineRule="auto"/>
        <w:ind w:firstLine="708"/>
        <w:contextualSpacing/>
        <w:rPr>
          <w:sz w:val="24"/>
          <w:szCs w:val="24"/>
        </w:rPr>
      </w:pPr>
      <w:bookmarkStart w:id="40" w:name="ЛотНазвание_4"/>
      <w:bookmarkEnd w:id="40"/>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Наименование лота</w:t>
            </w:r>
          </w:p>
        </w:tc>
        <w:tc>
          <w:tcPr>
            <w:tcW w:w="4786" w:type="dxa"/>
          </w:tcPr>
          <w:p w:rsidR="00483AD1" w:rsidRDefault="00483AD1" w:rsidP="00483AD1">
            <w:pPr>
              <w:spacing w:after="120" w:line="240" w:lineRule="auto"/>
              <w:contextualSpacing/>
              <w:rPr>
                <w:sz w:val="24"/>
                <w:szCs w:val="24"/>
              </w:rPr>
            </w:pPr>
            <w:r>
              <w:rPr>
                <w:sz w:val="24"/>
                <w:szCs w:val="24"/>
              </w:rPr>
              <w:t>Лот №4</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83AD1" w:rsidRDefault="00483AD1" w:rsidP="00483AD1">
            <w:pPr>
              <w:spacing w:after="120" w:line="240" w:lineRule="auto"/>
              <w:contextualSpacing/>
              <w:rPr>
                <w:sz w:val="24"/>
                <w:szCs w:val="24"/>
              </w:rPr>
            </w:pPr>
            <w:r>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483AD1" w:rsidRDefault="00483AD1" w:rsidP="00483AD1">
            <w:pPr>
              <w:spacing w:after="120" w:line="240" w:lineRule="auto"/>
              <w:contextualSpacing/>
              <w:rPr>
                <w:sz w:val="24"/>
                <w:szCs w:val="24"/>
              </w:rPr>
            </w:pPr>
            <w:r>
              <w:rPr>
                <w:sz w:val="24"/>
                <w:szCs w:val="24"/>
              </w:rPr>
              <w:t>Право требования к ООО «Паритет» (ИНН 6439080814) в размере 2192674,63 руб.</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Начальная цена</w:t>
            </w:r>
          </w:p>
        </w:tc>
        <w:tc>
          <w:tcPr>
            <w:tcW w:w="4786" w:type="dxa"/>
          </w:tcPr>
          <w:p w:rsidR="00483AD1" w:rsidRDefault="00483AD1" w:rsidP="00483AD1">
            <w:pPr>
              <w:spacing w:after="120" w:line="240" w:lineRule="auto"/>
              <w:contextualSpacing/>
              <w:rPr>
                <w:sz w:val="24"/>
                <w:szCs w:val="24"/>
              </w:rPr>
            </w:pPr>
            <w:r>
              <w:rPr>
                <w:sz w:val="24"/>
                <w:szCs w:val="24"/>
              </w:rPr>
              <w:t>1973407,17</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 от начальной цены</w:t>
            </w:r>
          </w:p>
        </w:tc>
        <w:tc>
          <w:tcPr>
            <w:tcW w:w="4786" w:type="dxa"/>
          </w:tcPr>
          <w:p w:rsidR="00483AD1" w:rsidRDefault="00483AD1" w:rsidP="00483AD1">
            <w:pPr>
              <w:spacing w:after="120" w:line="240" w:lineRule="auto"/>
              <w:contextualSpacing/>
              <w:rPr>
                <w:sz w:val="24"/>
                <w:szCs w:val="24"/>
              </w:rPr>
            </w:pPr>
            <w:r>
              <w:rPr>
                <w:sz w:val="24"/>
                <w:szCs w:val="24"/>
              </w:rPr>
              <w:t>10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руб.</w:t>
            </w:r>
          </w:p>
        </w:tc>
        <w:tc>
          <w:tcPr>
            <w:tcW w:w="4786" w:type="dxa"/>
          </w:tcPr>
          <w:p w:rsidR="00483AD1" w:rsidRDefault="00483AD1" w:rsidP="00483AD1">
            <w:pPr>
              <w:spacing w:after="120" w:line="240" w:lineRule="auto"/>
              <w:contextualSpacing/>
              <w:rPr>
                <w:sz w:val="24"/>
                <w:szCs w:val="24"/>
              </w:rPr>
            </w:pPr>
            <w:r>
              <w:rPr>
                <w:sz w:val="24"/>
                <w:szCs w:val="24"/>
              </w:rPr>
              <w:t>197340,717</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Обеспечение задатка</w:t>
            </w:r>
          </w:p>
        </w:tc>
        <w:tc>
          <w:tcPr>
            <w:tcW w:w="4786" w:type="dxa"/>
          </w:tcPr>
          <w:p w:rsidR="00483AD1" w:rsidRDefault="00483AD1" w:rsidP="00483AD1">
            <w:pPr>
              <w:spacing w:after="120" w:line="240" w:lineRule="auto"/>
              <w:contextualSpacing/>
              <w:rPr>
                <w:sz w:val="24"/>
                <w:szCs w:val="24"/>
              </w:rPr>
            </w:pPr>
            <w:r>
              <w:rPr>
                <w:sz w:val="24"/>
                <w:szCs w:val="24"/>
              </w:rPr>
              <w:t>Процент от начальной цены лота</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Размер задатка</w:t>
            </w:r>
          </w:p>
        </w:tc>
        <w:tc>
          <w:tcPr>
            <w:tcW w:w="4786" w:type="dxa"/>
          </w:tcPr>
          <w:p w:rsidR="00483AD1" w:rsidRDefault="00483AD1" w:rsidP="00483AD1">
            <w:pPr>
              <w:spacing w:after="120" w:line="240" w:lineRule="auto"/>
              <w:contextualSpacing/>
              <w:rPr>
                <w:sz w:val="24"/>
                <w:szCs w:val="24"/>
              </w:rPr>
            </w:pPr>
            <w:r>
              <w:rPr>
                <w:sz w:val="24"/>
                <w:szCs w:val="24"/>
              </w:rPr>
              <w:t>20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внесения и возврата задатка</w:t>
            </w:r>
          </w:p>
        </w:tc>
        <w:tc>
          <w:tcPr>
            <w:tcW w:w="4786" w:type="dxa"/>
          </w:tcPr>
          <w:p w:rsidR="00483AD1" w:rsidRDefault="00483AD1" w:rsidP="00483AD1">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Счет для внесения задатка</w:t>
            </w:r>
          </w:p>
        </w:tc>
        <w:tc>
          <w:tcPr>
            <w:tcW w:w="4786" w:type="dxa"/>
          </w:tcPr>
          <w:p w:rsidR="00483AD1" w:rsidRDefault="00483AD1" w:rsidP="00483AD1">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w:t>
            </w:r>
          </w:p>
        </w:tc>
      </w:tr>
    </w:tbl>
    <w:p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483AD1">
        <w:rPr>
          <w:sz w:val="24"/>
          <w:szCs w:val="24"/>
        </w:rPr>
        <w:t>Заявок на данный лот нет.</w:t>
      </w:r>
    </w:p>
    <w:p w:rsidR="00483AD1" w:rsidRDefault="00483AD1" w:rsidP="00FE7086">
      <w:pPr>
        <w:spacing w:line="240" w:lineRule="auto"/>
        <w:ind w:firstLine="708"/>
        <w:contextualSpacing/>
        <w:rPr>
          <w:sz w:val="24"/>
          <w:szCs w:val="24"/>
        </w:rPr>
      </w:pPr>
      <w:bookmarkStart w:id="45" w:name="ЛотНазвание_5"/>
      <w:bookmarkEnd w:id="45"/>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Наименование лота</w:t>
            </w:r>
          </w:p>
        </w:tc>
        <w:tc>
          <w:tcPr>
            <w:tcW w:w="4786" w:type="dxa"/>
          </w:tcPr>
          <w:p w:rsidR="00483AD1" w:rsidRDefault="00483AD1" w:rsidP="00483AD1">
            <w:pPr>
              <w:spacing w:after="120" w:line="240" w:lineRule="auto"/>
              <w:contextualSpacing/>
              <w:rPr>
                <w:sz w:val="24"/>
                <w:szCs w:val="24"/>
              </w:rPr>
            </w:pPr>
            <w:r>
              <w:rPr>
                <w:sz w:val="24"/>
                <w:szCs w:val="24"/>
              </w:rPr>
              <w:t>Лот №5</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83AD1" w:rsidRDefault="00483AD1" w:rsidP="00483AD1">
            <w:pPr>
              <w:spacing w:after="120" w:line="240" w:lineRule="auto"/>
              <w:contextualSpacing/>
              <w:rPr>
                <w:sz w:val="24"/>
                <w:szCs w:val="24"/>
              </w:rPr>
            </w:pPr>
            <w:r>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483AD1" w:rsidRDefault="00483AD1" w:rsidP="00483AD1">
            <w:pPr>
              <w:spacing w:after="120" w:line="240" w:lineRule="auto"/>
              <w:contextualSpacing/>
              <w:rPr>
                <w:sz w:val="24"/>
                <w:szCs w:val="24"/>
              </w:rPr>
            </w:pPr>
            <w:r>
              <w:rPr>
                <w:sz w:val="24"/>
                <w:szCs w:val="24"/>
              </w:rPr>
              <w:t>Право требования к Кулясовой Оксане Александровне в размере 16596553,45 руб</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Начальная цена</w:t>
            </w:r>
          </w:p>
        </w:tc>
        <w:tc>
          <w:tcPr>
            <w:tcW w:w="4786" w:type="dxa"/>
          </w:tcPr>
          <w:p w:rsidR="00483AD1" w:rsidRDefault="00483AD1" w:rsidP="00483AD1">
            <w:pPr>
              <w:spacing w:after="120" w:line="240" w:lineRule="auto"/>
              <w:contextualSpacing/>
              <w:rPr>
                <w:sz w:val="24"/>
                <w:szCs w:val="24"/>
              </w:rPr>
            </w:pPr>
            <w:r>
              <w:rPr>
                <w:sz w:val="24"/>
                <w:szCs w:val="24"/>
              </w:rPr>
              <w:t>14936898,11</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 от начальной цены</w:t>
            </w:r>
          </w:p>
        </w:tc>
        <w:tc>
          <w:tcPr>
            <w:tcW w:w="4786" w:type="dxa"/>
          </w:tcPr>
          <w:p w:rsidR="00483AD1" w:rsidRDefault="00483AD1" w:rsidP="00483AD1">
            <w:pPr>
              <w:spacing w:after="120" w:line="240" w:lineRule="auto"/>
              <w:contextualSpacing/>
              <w:rPr>
                <w:sz w:val="24"/>
                <w:szCs w:val="24"/>
              </w:rPr>
            </w:pPr>
            <w:r>
              <w:rPr>
                <w:sz w:val="24"/>
                <w:szCs w:val="24"/>
              </w:rPr>
              <w:t>10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Шаг, руб.</w:t>
            </w:r>
          </w:p>
        </w:tc>
        <w:tc>
          <w:tcPr>
            <w:tcW w:w="4786" w:type="dxa"/>
          </w:tcPr>
          <w:p w:rsidR="00483AD1" w:rsidRDefault="00483AD1" w:rsidP="00483AD1">
            <w:pPr>
              <w:spacing w:after="120" w:line="240" w:lineRule="auto"/>
              <w:contextualSpacing/>
              <w:rPr>
                <w:sz w:val="24"/>
                <w:szCs w:val="24"/>
              </w:rPr>
            </w:pPr>
            <w:r>
              <w:rPr>
                <w:sz w:val="24"/>
                <w:szCs w:val="24"/>
              </w:rPr>
              <w:t>1493689,811</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Обеспечение задатка</w:t>
            </w:r>
          </w:p>
        </w:tc>
        <w:tc>
          <w:tcPr>
            <w:tcW w:w="4786" w:type="dxa"/>
          </w:tcPr>
          <w:p w:rsidR="00483AD1" w:rsidRDefault="00483AD1" w:rsidP="00483AD1">
            <w:pPr>
              <w:spacing w:after="120" w:line="240" w:lineRule="auto"/>
              <w:contextualSpacing/>
              <w:rPr>
                <w:sz w:val="24"/>
                <w:szCs w:val="24"/>
              </w:rPr>
            </w:pPr>
            <w:r>
              <w:rPr>
                <w:sz w:val="24"/>
                <w:szCs w:val="24"/>
              </w:rPr>
              <w:t>Процент от начальной цены лота</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Размер задатка</w:t>
            </w:r>
          </w:p>
        </w:tc>
        <w:tc>
          <w:tcPr>
            <w:tcW w:w="4786" w:type="dxa"/>
          </w:tcPr>
          <w:p w:rsidR="00483AD1" w:rsidRDefault="00483AD1" w:rsidP="00483AD1">
            <w:pPr>
              <w:spacing w:after="120" w:line="240" w:lineRule="auto"/>
              <w:contextualSpacing/>
              <w:rPr>
                <w:sz w:val="24"/>
                <w:szCs w:val="24"/>
              </w:rPr>
            </w:pPr>
            <w:r>
              <w:rPr>
                <w:sz w:val="24"/>
                <w:szCs w:val="24"/>
              </w:rPr>
              <w:t>20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Порядок внесения и возврата задатка</w:t>
            </w:r>
          </w:p>
        </w:tc>
        <w:tc>
          <w:tcPr>
            <w:tcW w:w="4786" w:type="dxa"/>
          </w:tcPr>
          <w:p w:rsidR="00483AD1" w:rsidRDefault="00483AD1" w:rsidP="00483AD1">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rPr>
            </w:pPr>
            <w:r>
              <w:rPr>
                <w:sz w:val="24"/>
                <w:szCs w:val="24"/>
              </w:rPr>
              <w:t>Счет для внесения задатка</w:t>
            </w:r>
          </w:p>
        </w:tc>
        <w:tc>
          <w:tcPr>
            <w:tcW w:w="4786" w:type="dxa"/>
          </w:tcPr>
          <w:p w:rsidR="00483AD1" w:rsidRDefault="00483AD1" w:rsidP="00483AD1">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w:t>
            </w:r>
          </w:p>
        </w:tc>
      </w:tr>
    </w:tbl>
    <w:p w:rsidR="002B16A1" w:rsidRDefault="00183E1F" w:rsidP="00FE7086">
      <w:pPr>
        <w:spacing w:line="240" w:lineRule="auto"/>
        <w:ind w:firstLine="708"/>
        <w:contextualSpacing/>
        <w:rPr>
          <w:sz w:val="24"/>
          <w:szCs w:val="24"/>
          <w:lang w:val="en-US"/>
        </w:rPr>
      </w:pPr>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483AD1">
        <w:rPr>
          <w:sz w:val="24"/>
          <w:szCs w:val="24"/>
        </w:rPr>
        <w:t>Заявок на данный лот нет.</w:t>
      </w:r>
    </w:p>
    <w:p w:rsidR="00483AD1" w:rsidRDefault="00483AD1" w:rsidP="00FE7086">
      <w:pPr>
        <w:spacing w:line="240" w:lineRule="auto"/>
        <w:ind w:firstLine="708"/>
        <w:contextualSpacing/>
        <w:rPr>
          <w:sz w:val="24"/>
          <w:szCs w:val="24"/>
          <w:lang w:val="en-US"/>
        </w:rPr>
      </w:pPr>
      <w:bookmarkStart w:id="50" w:name="ЛотНазвание_6"/>
      <w:bookmarkEnd w:id="50"/>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Наименование лота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Лот №6</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83AD1" w:rsidRDefault="00483AD1" w:rsidP="00483AD1">
            <w:pPr>
              <w:spacing w:after="120" w:line="240" w:lineRule="auto"/>
              <w:contextualSpacing/>
              <w:rPr>
                <w:sz w:val="24"/>
                <w:szCs w:val="24"/>
                <w:lang w:val="en-US"/>
              </w:rPr>
            </w:pPr>
            <w:r>
              <w:rPr>
                <w:sz w:val="24"/>
                <w:szCs w:val="24"/>
                <w:lang w:val="en-US"/>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Право требования к Калашниковой Ольге Валерьевне в размере 3740 руб</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Начальная цена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3366,00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Шаг, % от начальной цены</w:t>
            </w:r>
          </w:p>
        </w:tc>
        <w:tc>
          <w:tcPr>
            <w:tcW w:w="4786" w:type="dxa"/>
          </w:tcPr>
          <w:p w:rsidR="00483AD1" w:rsidRDefault="00483AD1" w:rsidP="00483AD1">
            <w:pPr>
              <w:spacing w:after="120" w:line="240" w:lineRule="auto"/>
              <w:contextualSpacing/>
              <w:rPr>
                <w:sz w:val="24"/>
                <w:szCs w:val="24"/>
                <w:lang w:val="en-US"/>
              </w:rPr>
            </w:pPr>
            <w:r>
              <w:rPr>
                <w:sz w:val="24"/>
                <w:szCs w:val="24"/>
                <w:lang w:val="en-US"/>
              </w:rPr>
              <w:t>10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Шаг, руб.</w:t>
            </w:r>
          </w:p>
        </w:tc>
        <w:tc>
          <w:tcPr>
            <w:tcW w:w="4786" w:type="dxa"/>
          </w:tcPr>
          <w:p w:rsidR="00483AD1" w:rsidRDefault="00483AD1" w:rsidP="00483AD1">
            <w:pPr>
              <w:spacing w:after="120" w:line="240" w:lineRule="auto"/>
              <w:contextualSpacing/>
              <w:rPr>
                <w:sz w:val="24"/>
                <w:szCs w:val="24"/>
                <w:lang w:val="en-US"/>
              </w:rPr>
            </w:pPr>
            <w:r>
              <w:rPr>
                <w:sz w:val="24"/>
                <w:szCs w:val="24"/>
                <w:lang w:val="en-US"/>
              </w:rPr>
              <w:t>336,60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Обеспечение задатка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Процент от начальной цены лота</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Размер задатка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20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Задаток вносится не позднее даты окончания приема заявок на участие в торгах.</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r w:rsidR="00483AD1">
        <w:rPr>
          <w:sz w:val="24"/>
          <w:szCs w:val="24"/>
          <w:lang w:val="en-US"/>
        </w:rPr>
        <w:t>Заявок на данный лот нет.</w:t>
      </w:r>
    </w:p>
    <w:p w:rsidR="00483AD1" w:rsidRDefault="00483AD1" w:rsidP="00FE7086">
      <w:pPr>
        <w:spacing w:line="240" w:lineRule="auto"/>
        <w:ind w:firstLine="708"/>
        <w:contextualSpacing/>
        <w:rPr>
          <w:sz w:val="24"/>
          <w:szCs w:val="24"/>
          <w:lang w:val="en-US"/>
        </w:rPr>
      </w:pPr>
      <w:bookmarkStart w:id="55" w:name="ЛотНазвание_7"/>
      <w:bookmarkEnd w:id="55"/>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Наименование лота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Лот №7</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Право требования к Березкиной Елене Витальевне в размере 1722600 руб</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Начальная цена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1550340,00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Шаг, % от начальной цены</w:t>
            </w:r>
          </w:p>
        </w:tc>
        <w:tc>
          <w:tcPr>
            <w:tcW w:w="4786" w:type="dxa"/>
          </w:tcPr>
          <w:p w:rsidR="00483AD1" w:rsidRDefault="00483AD1" w:rsidP="00483AD1">
            <w:pPr>
              <w:spacing w:after="120" w:line="240" w:lineRule="auto"/>
              <w:contextualSpacing/>
              <w:rPr>
                <w:sz w:val="24"/>
                <w:szCs w:val="24"/>
                <w:lang w:val="en-US"/>
              </w:rPr>
            </w:pPr>
            <w:r>
              <w:rPr>
                <w:sz w:val="24"/>
                <w:szCs w:val="24"/>
                <w:lang w:val="en-US"/>
              </w:rPr>
              <w:t>10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Шаг, руб.</w:t>
            </w:r>
          </w:p>
        </w:tc>
        <w:tc>
          <w:tcPr>
            <w:tcW w:w="4786" w:type="dxa"/>
          </w:tcPr>
          <w:p w:rsidR="00483AD1" w:rsidRDefault="00483AD1" w:rsidP="00483AD1">
            <w:pPr>
              <w:spacing w:after="120" w:line="240" w:lineRule="auto"/>
              <w:contextualSpacing/>
              <w:rPr>
                <w:sz w:val="24"/>
                <w:szCs w:val="24"/>
                <w:lang w:val="en-US"/>
              </w:rPr>
            </w:pPr>
            <w:r>
              <w:rPr>
                <w:sz w:val="24"/>
                <w:szCs w:val="24"/>
                <w:lang w:val="en-US"/>
              </w:rPr>
              <w:t>155034,00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Обеспечение задатка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Процент от начальной цены лота</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Размер задатка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20</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Задаток вносится не позднее даты окончания приема заявок на участие в торгах.</w:t>
            </w:r>
          </w:p>
        </w:tc>
      </w:tr>
      <w:tr w:rsidR="00483AD1">
        <w:tblPrEx>
          <w:tblCellMar>
            <w:top w:w="0" w:type="dxa"/>
            <w:bottom w:w="0" w:type="dxa"/>
          </w:tblCellMar>
        </w:tblPrEx>
        <w:tc>
          <w:tcPr>
            <w:tcW w:w="4785" w:type="dxa"/>
          </w:tcPr>
          <w:p w:rsidR="00483AD1" w:rsidRDefault="00483AD1" w:rsidP="00483AD1">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483AD1" w:rsidRDefault="00483AD1" w:rsidP="00483AD1">
            <w:pPr>
              <w:spacing w:after="120" w:line="240" w:lineRule="auto"/>
              <w:contextualSpacing/>
              <w:rPr>
                <w:sz w:val="24"/>
                <w:szCs w:val="24"/>
                <w:lang w:val="en-US"/>
              </w:rPr>
            </w:pPr>
            <w:r>
              <w:rPr>
                <w:sz w:val="24"/>
                <w:szCs w:val="24"/>
                <w:lang w:val="en-US"/>
              </w:rPr>
              <w:t xml:space="preserve">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 </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r w:rsidR="00483AD1">
        <w:rPr>
          <w:sz w:val="24"/>
          <w:szCs w:val="24"/>
          <w:lang w:val="en-US"/>
        </w:rPr>
        <w:t>Заявок на данный лот нет.</w:t>
      </w:r>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83AD1"/>
    <w:rsid w:val="004A7444"/>
    <w:rsid w:val="004C520C"/>
    <w:rsid w:val="0054224C"/>
    <w:rsid w:val="007549F2"/>
    <w:rsid w:val="008749DF"/>
    <w:rsid w:val="008867BD"/>
    <w:rsid w:val="008C135F"/>
    <w:rsid w:val="008C48B3"/>
    <w:rsid w:val="008F736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3034</Words>
  <Characters>17300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2018-11-09T09:49:00Z</dcterms:created>
  <dcterms:modified xsi:type="dcterms:W3CDTF">2018-11-09T09:49:00Z</dcterms:modified>
</cp:coreProperties>
</file>