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0DC5">
        <w:rPr>
          <w:b/>
          <w:sz w:val="24"/>
          <w:szCs w:val="24"/>
        </w:rPr>
        <w:t>2611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30DC5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30D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30DC5">
        <w:rPr>
          <w:sz w:val="24"/>
          <w:szCs w:val="24"/>
        </w:rPr>
        <w:t>АО0002611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30D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30DC5">
        <w:rPr>
          <w:sz w:val="24"/>
          <w:szCs w:val="24"/>
        </w:rPr>
        <w:t>Бахтурина Евгения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30D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30DC5">
        <w:rPr>
          <w:sz w:val="24"/>
          <w:szCs w:val="24"/>
        </w:rPr>
        <w:t>АО0002611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0D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30D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30DC5">
              <w:rPr>
                <w:sz w:val="24"/>
                <w:szCs w:val="24"/>
              </w:rPr>
              <w:t>Бахтурина Евгения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0D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– гражданки Бахтуриной Евгении Викторовны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30D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30D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0D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09.04.2018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0D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0D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07.04.2018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0D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04.04.2018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0D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03.04.2018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«Объединение арбитражных управляющих «Авангард» 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А57-32883/2016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Саратовской области от 19.05.2017 г. (резолютивная часть объявлена 15.05.2017 г.) по делу №А57-32883/2016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Бахтурина Евгения Викторовна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645403142545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0DC5" w:rsidRDefault="00F30DC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квартира, площадью 108,6 кв.м., расположенная на 9 этаже дома по адресу г. Саратов, ул. Вольская, д. 2Д, кв. 246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4746000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237300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30D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0DC5" w:rsidRDefault="00F30DC5" w:rsidP="00F30D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Бахтурина Евгения Викторовна Номер счета получателя – 40817810010520006406; Филиал № 6318 Банка ВТБ 24 (публичное акционерное общество) Юридический адрес: г. Самара, ул. Молодогвардейская, 204 к/с: 30101810422023601955 в отделении Самара БИК: 043601955, SWIFT –CODE: CBGURUMMSAM  ИНН: 7710353606, КПП: 631643001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30DC5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0AF31-769A-49C6-AD8C-D55402BA5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2018-05-10T15:02:00Z</dcterms:created>
  <dcterms:modified xsi:type="dcterms:W3CDTF">2018-05-10T15:02:00Z</dcterms:modified>
</cp:coreProperties>
</file>