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4750">
        <w:rPr>
          <w:b/>
          <w:sz w:val="24"/>
          <w:szCs w:val="24"/>
        </w:rPr>
        <w:t>7720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beetle.jule@mail.ru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4750" w:rsidRDefault="009D47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4750" w:rsidRDefault="009D47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Магомед оглы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2824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№ 66 общей площадью 43,2 кв.м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30.10.2017 10:00:00</w:t>
            </w:r>
          </w:p>
        </w:tc>
      </w:tr>
      <w:tr w:rsidR="009D4750">
        <w:tc>
          <w:tcPr>
            <w:tcW w:w="4785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4750" w:rsidRDefault="009D4750" w:rsidP="009D47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04.12.2017 18:00:00</w:t>
            </w:r>
          </w:p>
        </w:tc>
      </w:tr>
    </w:tbl>
    <w:p w:rsidR="009D47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4750" w:rsidRDefault="009D47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9D4750" w:rsidRDefault="009D47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9463F4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  <w:r>
        <w:rPr>
          <w:sz w:val="24"/>
          <w:szCs w:val="24"/>
        </w:rPr>
        <w:t>Протокол подписан организатором торгов 07.05.2018 13:46:34.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463F4"/>
    <w:rsid w:val="009C2929"/>
    <w:rsid w:val="009D4750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195AD-1423-4521-B95F-CA39E7DC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2018-05-07T10:46:00Z</dcterms:created>
  <dcterms:modified xsi:type="dcterms:W3CDTF">2018-05-07T10:46:00Z</dcterms:modified>
</cp:coreProperties>
</file>