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4646" w:rsidRPr="00BE0A9B"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DA3D98">
        <w:rPr>
          <w:b/>
          <w:sz w:val="24"/>
          <w:szCs w:val="24"/>
        </w:rPr>
        <w:t>АО0002598</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1" w:name="ВидАукцион_ПП"/>
      <w:bookmarkEnd w:id="1"/>
      <w:r w:rsidR="00D67CD8">
        <w:rPr>
          <w:b/>
          <w:sz w:val="24"/>
          <w:szCs w:val="24"/>
        </w:rPr>
        <w:t xml:space="preserve">открытом </w:t>
      </w:r>
      <w:proofErr w:type="gramStart"/>
      <w:r w:rsidR="00D67CD8">
        <w:rPr>
          <w:b/>
          <w:sz w:val="24"/>
          <w:szCs w:val="24"/>
        </w:rPr>
        <w:t>аукционе</w:t>
      </w:r>
      <w:r w:rsidR="002302D6" w:rsidRPr="00DA3D98">
        <w:rPr>
          <w:b/>
          <w:sz w:val="24"/>
          <w:szCs w:val="24"/>
        </w:rPr>
        <w:t xml:space="preserve"> </w:t>
      </w:r>
      <w:r w:rsidRPr="00BE0A9B">
        <w:rPr>
          <w:b/>
          <w:sz w:val="24"/>
          <w:szCs w:val="24"/>
        </w:rPr>
        <w:t xml:space="preserve"> №</w:t>
      </w:r>
      <w:proofErr w:type="gramEnd"/>
      <w:r w:rsidR="0054224C">
        <w:rPr>
          <w:b/>
          <w:sz w:val="24"/>
          <w:szCs w:val="24"/>
        </w:rPr>
        <w:t xml:space="preserve"> </w:t>
      </w:r>
      <w:bookmarkStart w:id="2" w:name="НомерАукцион_1"/>
      <w:bookmarkEnd w:id="2"/>
      <w:r w:rsidR="00DA3D98">
        <w:rPr>
          <w:b/>
          <w:sz w:val="24"/>
          <w:szCs w:val="24"/>
        </w:rPr>
        <w:t>АО0002598</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A945CE">
        <w:tc>
          <w:tcPr>
            <w:tcW w:w="2376" w:type="dxa"/>
          </w:tcPr>
          <w:p w:rsidR="00EB4646" w:rsidRPr="00BE0A9B" w:rsidRDefault="00EB4646" w:rsidP="00A945CE">
            <w:pPr>
              <w:contextualSpacing/>
              <w:jc w:val="center"/>
              <w:rPr>
                <w:b/>
                <w:sz w:val="24"/>
                <w:szCs w:val="24"/>
              </w:rPr>
            </w:pPr>
            <w:r w:rsidRPr="00BE0A9B">
              <w:rPr>
                <w:b/>
                <w:sz w:val="24"/>
                <w:szCs w:val="24"/>
              </w:rPr>
              <w:t>Поля</w:t>
            </w:r>
          </w:p>
        </w:tc>
        <w:tc>
          <w:tcPr>
            <w:tcW w:w="7195" w:type="dxa"/>
          </w:tcPr>
          <w:p w:rsidR="00EB4646" w:rsidRPr="00BE0A9B" w:rsidRDefault="00EB4646" w:rsidP="00A945CE">
            <w:pPr>
              <w:contextualSpacing/>
              <w:jc w:val="center"/>
              <w:rPr>
                <w:b/>
                <w:sz w:val="24"/>
                <w:szCs w:val="24"/>
              </w:rPr>
            </w:pPr>
            <w:r w:rsidRPr="00BE0A9B">
              <w:rPr>
                <w:b/>
                <w:sz w:val="24"/>
                <w:szCs w:val="24"/>
              </w:rPr>
              <w:t>Вставка</w:t>
            </w:r>
          </w:p>
        </w:tc>
      </w:tr>
      <w:tr w:rsidR="00EB4646" w:rsidRPr="00BE0A9B" w:rsidTr="00A945CE">
        <w:tc>
          <w:tcPr>
            <w:tcW w:w="2376" w:type="dxa"/>
          </w:tcPr>
          <w:p w:rsidR="00EB4646" w:rsidRPr="00BE0A9B" w:rsidRDefault="00EB4646" w:rsidP="00A945CE">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D67CD8" w:rsidP="00A945CE">
            <w:pPr>
              <w:contextualSpacing/>
              <w:rPr>
                <w:sz w:val="24"/>
                <w:szCs w:val="24"/>
              </w:rPr>
            </w:pPr>
            <w:bookmarkStart w:id="3" w:name="ФормаПредставление"/>
            <w:bookmarkEnd w:id="3"/>
            <w:r>
              <w:rPr>
                <w:sz w:val="24"/>
                <w:szCs w:val="24"/>
              </w:rPr>
              <w:t>Открытая</w:t>
            </w:r>
          </w:p>
        </w:tc>
      </w:tr>
      <w:tr w:rsidR="00EB4646" w:rsidRPr="00BE0A9B" w:rsidTr="00A945CE">
        <w:tc>
          <w:tcPr>
            <w:tcW w:w="2376" w:type="dxa"/>
          </w:tcPr>
          <w:p w:rsidR="00EB4646" w:rsidRPr="00BE0A9B" w:rsidRDefault="00EB4646" w:rsidP="00A945CE">
            <w:pPr>
              <w:rPr>
                <w:sz w:val="24"/>
                <w:szCs w:val="24"/>
              </w:rPr>
            </w:pPr>
            <w:r w:rsidRPr="00BE0A9B">
              <w:rPr>
                <w:sz w:val="24"/>
                <w:szCs w:val="24"/>
              </w:rPr>
              <w:t>Наименование</w:t>
            </w:r>
          </w:p>
        </w:tc>
        <w:tc>
          <w:tcPr>
            <w:tcW w:w="7195" w:type="dxa"/>
          </w:tcPr>
          <w:p w:rsidR="00EB4646" w:rsidRPr="00BE0A9B" w:rsidRDefault="00DA3D98" w:rsidP="002302D6">
            <w:pPr>
              <w:rPr>
                <w:sz w:val="24"/>
                <w:szCs w:val="24"/>
              </w:rPr>
            </w:pPr>
            <w:r>
              <w:rPr>
                <w:sz w:val="24"/>
                <w:szCs w:val="24"/>
              </w:rPr>
              <w:t>Открытые торги</w:t>
            </w:r>
            <w:r w:rsidRPr="00DA3D98">
              <w:rPr>
                <w:sz w:val="24"/>
                <w:szCs w:val="24"/>
              </w:rPr>
              <w:t xml:space="preserve"> в форме аукциона с открытой формой подачи предложений о цене имущества, по реализации имущества должника ЗАО "</w:t>
            </w:r>
            <w:proofErr w:type="spellStart"/>
            <w:r w:rsidRPr="00DA3D98">
              <w:rPr>
                <w:sz w:val="24"/>
                <w:szCs w:val="24"/>
              </w:rPr>
              <w:t>Саратовгесстрой</w:t>
            </w:r>
            <w:proofErr w:type="spellEnd"/>
            <w:r w:rsidRPr="00DA3D98">
              <w:rPr>
                <w:sz w:val="24"/>
                <w:szCs w:val="24"/>
              </w:rPr>
              <w:t>"</w:t>
            </w:r>
          </w:p>
        </w:tc>
      </w:tr>
      <w:tr w:rsidR="00EB4646" w:rsidRPr="00BE0A9B" w:rsidTr="00A945CE">
        <w:tc>
          <w:tcPr>
            <w:tcW w:w="2376" w:type="dxa"/>
          </w:tcPr>
          <w:p w:rsidR="00EB4646" w:rsidRPr="00BE0A9B" w:rsidRDefault="00EB4646" w:rsidP="00A945CE">
            <w:pPr>
              <w:rPr>
                <w:sz w:val="24"/>
                <w:szCs w:val="24"/>
              </w:rPr>
            </w:pPr>
            <w:r w:rsidRPr="00BE0A9B">
              <w:rPr>
                <w:sz w:val="24"/>
                <w:szCs w:val="24"/>
              </w:rPr>
              <w:t>Дополнительные сведения</w:t>
            </w:r>
          </w:p>
        </w:tc>
        <w:tc>
          <w:tcPr>
            <w:tcW w:w="7195" w:type="dxa"/>
          </w:tcPr>
          <w:p w:rsidR="00EB4646" w:rsidRPr="00DA3D98" w:rsidRDefault="00DA3D98" w:rsidP="00A945CE">
            <w:pPr>
              <w:rPr>
                <w:sz w:val="24"/>
                <w:szCs w:val="24"/>
              </w:rPr>
            </w:pPr>
            <w:bookmarkStart w:id="4" w:name="ДопСведение"/>
            <w:bookmarkEnd w:id="4"/>
            <w:r>
              <w:rPr>
                <w:sz w:val="24"/>
                <w:szCs w:val="24"/>
              </w:rPr>
              <w:t>Открытые торги</w:t>
            </w:r>
            <w:r w:rsidRPr="00DA3D98">
              <w:rPr>
                <w:sz w:val="24"/>
                <w:szCs w:val="24"/>
              </w:rPr>
              <w:t xml:space="preserve"> в форме аукциона с открытой формой подачи предложений о цене имущества, по реализации имущества должника ЗАО "</w:t>
            </w:r>
            <w:proofErr w:type="spellStart"/>
            <w:r w:rsidRPr="00DA3D98">
              <w:rPr>
                <w:sz w:val="24"/>
                <w:szCs w:val="24"/>
              </w:rPr>
              <w:t>Саратовгесстрой</w:t>
            </w:r>
            <w:proofErr w:type="spellEnd"/>
            <w:r w:rsidRPr="00DA3D98">
              <w:rPr>
                <w:sz w:val="24"/>
                <w:szCs w:val="24"/>
              </w:rPr>
              <w:t>"</w:t>
            </w:r>
          </w:p>
        </w:tc>
      </w:tr>
      <w:tr w:rsidR="00EB4646" w:rsidRPr="00BE0A9B" w:rsidTr="00A945CE">
        <w:tc>
          <w:tcPr>
            <w:tcW w:w="2376" w:type="dxa"/>
          </w:tcPr>
          <w:p w:rsidR="00EB4646" w:rsidRPr="00BE0A9B" w:rsidRDefault="00EB4646" w:rsidP="00A945CE">
            <w:pPr>
              <w:rPr>
                <w:sz w:val="24"/>
                <w:szCs w:val="24"/>
              </w:rPr>
            </w:pPr>
            <w:r w:rsidRPr="00BE0A9B">
              <w:rPr>
                <w:sz w:val="24"/>
                <w:szCs w:val="24"/>
              </w:rPr>
              <w:t>Определение победителя торгов</w:t>
            </w:r>
          </w:p>
        </w:tc>
        <w:tc>
          <w:tcPr>
            <w:tcW w:w="7195" w:type="dxa"/>
          </w:tcPr>
          <w:p w:rsidR="00EB4646" w:rsidRPr="00BE0A9B" w:rsidRDefault="00DA3D98" w:rsidP="004C520C">
            <w:pPr>
              <w:rPr>
                <w:sz w:val="24"/>
                <w:szCs w:val="24"/>
              </w:rPr>
            </w:pPr>
            <w:r w:rsidRPr="00DA3D98">
              <w:rPr>
                <w:sz w:val="24"/>
                <w:szCs w:val="24"/>
              </w:rPr>
              <w:t>Победителем торгов признается участник, предложивший наиболее высокую цену.</w:t>
            </w:r>
          </w:p>
        </w:tc>
      </w:tr>
      <w:tr w:rsidR="00EB4646" w:rsidRPr="00BE0A9B" w:rsidTr="00A945CE">
        <w:tc>
          <w:tcPr>
            <w:tcW w:w="2376" w:type="dxa"/>
          </w:tcPr>
          <w:p w:rsidR="00EB4646" w:rsidRPr="00BE0A9B" w:rsidRDefault="00EB4646" w:rsidP="00A945CE">
            <w:pPr>
              <w:rPr>
                <w:sz w:val="24"/>
                <w:szCs w:val="24"/>
              </w:rPr>
            </w:pPr>
            <w:r w:rsidRPr="00BE0A9B">
              <w:rPr>
                <w:sz w:val="24"/>
                <w:szCs w:val="24"/>
              </w:rPr>
              <w:t>Порядок представления заявок на участие в торгах</w:t>
            </w:r>
          </w:p>
        </w:tc>
        <w:tc>
          <w:tcPr>
            <w:tcW w:w="7195" w:type="dxa"/>
          </w:tcPr>
          <w:p w:rsidR="00EB4646" w:rsidRPr="00DA3D98" w:rsidRDefault="00DA3D98" w:rsidP="00A945CE">
            <w:pPr>
              <w:rPr>
                <w:sz w:val="24"/>
                <w:szCs w:val="24"/>
              </w:rPr>
            </w:pPr>
            <w:r w:rsidRPr="00DA3D98">
              <w:rPr>
                <w:sz w:val="24"/>
                <w:szCs w:val="24"/>
              </w:rPr>
              <w:t>Заявки на участие подаются посредством системы электронного документооборота в сети Интернет на сайте http://eurtp.ru. Прием заявок осуществляется с 9:00 25.09.2017 г. по 18:00 30.10.2017 г. в</w:t>
            </w:r>
            <w:r>
              <w:rPr>
                <w:sz w:val="24"/>
                <w:szCs w:val="24"/>
              </w:rPr>
              <w:t>ключительно (время московское).</w:t>
            </w:r>
          </w:p>
        </w:tc>
      </w:tr>
      <w:tr w:rsidR="004C520C" w:rsidRPr="00BE0A9B" w:rsidTr="00A945CE">
        <w:trPr>
          <w:trHeight w:val="690"/>
        </w:trPr>
        <w:tc>
          <w:tcPr>
            <w:tcW w:w="2376" w:type="dxa"/>
          </w:tcPr>
          <w:p w:rsidR="004C520C" w:rsidRPr="00BE0A9B" w:rsidRDefault="004C520C" w:rsidP="00A945CE">
            <w:pPr>
              <w:rPr>
                <w:sz w:val="24"/>
                <w:szCs w:val="24"/>
              </w:rPr>
            </w:pPr>
            <w:r w:rsidRPr="00BE0A9B">
              <w:rPr>
                <w:sz w:val="24"/>
                <w:szCs w:val="24"/>
              </w:rPr>
              <w:t>Дата начала приема заявок на участие</w:t>
            </w:r>
          </w:p>
        </w:tc>
        <w:tc>
          <w:tcPr>
            <w:tcW w:w="7195" w:type="dxa"/>
          </w:tcPr>
          <w:p w:rsidR="004C520C" w:rsidRPr="00BE0A9B" w:rsidRDefault="00DA3D98" w:rsidP="00A945CE">
            <w:pPr>
              <w:rPr>
                <w:rFonts w:cstheme="minorHAnsi"/>
                <w:sz w:val="24"/>
                <w:szCs w:val="24"/>
              </w:rPr>
            </w:pPr>
            <w:bookmarkStart w:id="5" w:name="ДатаНачПриемЗаявки_ддммгг"/>
            <w:bookmarkEnd w:id="5"/>
            <w:r w:rsidRPr="00DA3D98">
              <w:rPr>
                <w:rFonts w:cstheme="minorHAnsi"/>
                <w:sz w:val="24"/>
                <w:szCs w:val="24"/>
              </w:rPr>
              <w:t>25.09.2017 9:00:00</w:t>
            </w:r>
          </w:p>
        </w:tc>
      </w:tr>
      <w:tr w:rsidR="004C520C" w:rsidRPr="00BE0A9B" w:rsidTr="00A945CE">
        <w:trPr>
          <w:trHeight w:val="135"/>
        </w:trPr>
        <w:tc>
          <w:tcPr>
            <w:tcW w:w="2376" w:type="dxa"/>
          </w:tcPr>
          <w:p w:rsidR="004C520C" w:rsidRPr="00BE0A9B" w:rsidRDefault="004C520C" w:rsidP="00A945CE">
            <w:pPr>
              <w:rPr>
                <w:sz w:val="24"/>
                <w:szCs w:val="24"/>
              </w:rPr>
            </w:pPr>
            <w:r w:rsidRPr="00BE0A9B">
              <w:rPr>
                <w:sz w:val="24"/>
                <w:szCs w:val="24"/>
              </w:rPr>
              <w:t>Дата окончания приема заявок на участие</w:t>
            </w:r>
          </w:p>
        </w:tc>
        <w:tc>
          <w:tcPr>
            <w:tcW w:w="7195" w:type="dxa"/>
          </w:tcPr>
          <w:p w:rsidR="004C520C" w:rsidRPr="00BE0A9B" w:rsidRDefault="00DA3D98" w:rsidP="00A945CE">
            <w:pPr>
              <w:rPr>
                <w:sz w:val="24"/>
                <w:szCs w:val="24"/>
              </w:rPr>
            </w:pPr>
            <w:bookmarkStart w:id="6" w:name="ДатаКонПриемЗаявки_ддммгг"/>
            <w:bookmarkEnd w:id="6"/>
            <w:r w:rsidRPr="00DA3D98">
              <w:rPr>
                <w:sz w:val="24"/>
                <w:szCs w:val="24"/>
              </w:rPr>
              <w:t>30.10.2017 18:00:00</w:t>
            </w:r>
          </w:p>
        </w:tc>
      </w:tr>
      <w:tr w:rsidR="004C520C" w:rsidRPr="00BE0A9B" w:rsidTr="00A945CE">
        <w:trPr>
          <w:trHeight w:val="150"/>
        </w:trPr>
        <w:tc>
          <w:tcPr>
            <w:tcW w:w="2376" w:type="dxa"/>
          </w:tcPr>
          <w:p w:rsidR="004C520C" w:rsidRPr="00BE0A9B" w:rsidRDefault="004C520C" w:rsidP="00A945CE">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DA3D98" w:rsidP="00A945CE">
            <w:pPr>
              <w:rPr>
                <w:sz w:val="24"/>
                <w:szCs w:val="24"/>
              </w:rPr>
            </w:pPr>
            <w:bookmarkStart w:id="7" w:name="ДатаПубСМИ_ддммгг"/>
            <w:bookmarkEnd w:id="7"/>
            <w:r w:rsidRPr="00DA3D98">
              <w:rPr>
                <w:sz w:val="24"/>
                <w:szCs w:val="24"/>
              </w:rPr>
              <w:t>23.09.2017 0:00:00</w:t>
            </w:r>
          </w:p>
        </w:tc>
      </w:tr>
      <w:tr w:rsidR="004C520C" w:rsidRPr="00BE0A9B" w:rsidTr="00A945CE">
        <w:trPr>
          <w:trHeight w:val="119"/>
        </w:trPr>
        <w:tc>
          <w:tcPr>
            <w:tcW w:w="2376" w:type="dxa"/>
          </w:tcPr>
          <w:p w:rsidR="004C520C" w:rsidRPr="00BE0A9B" w:rsidRDefault="004C520C" w:rsidP="00A945CE">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DA3D98" w:rsidP="00A945CE">
            <w:pPr>
              <w:rPr>
                <w:sz w:val="24"/>
                <w:szCs w:val="24"/>
              </w:rPr>
            </w:pPr>
            <w:bookmarkStart w:id="8" w:name="ДатаПубОрган_ддммгг"/>
            <w:bookmarkEnd w:id="8"/>
            <w:r>
              <w:rPr>
                <w:sz w:val="24"/>
                <w:szCs w:val="24"/>
              </w:rPr>
              <w:t>21</w:t>
            </w:r>
            <w:r w:rsidRPr="00DA3D98">
              <w:rPr>
                <w:sz w:val="24"/>
                <w:szCs w:val="24"/>
              </w:rPr>
              <w:t>.09.2017 0:00:00</w:t>
            </w:r>
          </w:p>
        </w:tc>
      </w:tr>
      <w:tr w:rsidR="00DA3D98" w:rsidRPr="00BE0A9B" w:rsidTr="00A945CE">
        <w:trPr>
          <w:trHeight w:val="135"/>
        </w:trPr>
        <w:tc>
          <w:tcPr>
            <w:tcW w:w="2376" w:type="dxa"/>
          </w:tcPr>
          <w:p w:rsidR="00DA3D98" w:rsidRPr="00BE0A9B" w:rsidRDefault="00DA3D98" w:rsidP="00DA3D98">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DA3D98" w:rsidRPr="00BE0A9B" w:rsidRDefault="00DA3D98" w:rsidP="00DA3D98">
            <w:pPr>
              <w:rPr>
                <w:sz w:val="24"/>
                <w:szCs w:val="24"/>
              </w:rPr>
            </w:pPr>
            <w:bookmarkStart w:id="9" w:name="ДатаПубРеестр_ддммгг"/>
            <w:bookmarkEnd w:id="9"/>
            <w:r>
              <w:rPr>
                <w:sz w:val="24"/>
                <w:szCs w:val="24"/>
              </w:rPr>
              <w:t>21</w:t>
            </w:r>
            <w:r w:rsidRPr="00DA3D98">
              <w:rPr>
                <w:sz w:val="24"/>
                <w:szCs w:val="24"/>
              </w:rPr>
              <w:t>.09.2017 0:00:00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Style w:val="TableNormal"/>
        <w:tblW w:w="95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785"/>
        <w:gridCol w:w="4786"/>
      </w:tblGrid>
      <w:tr w:rsidR="00DA3D98" w:rsidTr="00A945CE">
        <w:trPr>
          <w:trHeight w:val="1013"/>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bookmarkStart w:id="10" w:name="ОрганизаторТорги"/>
            <w:bookmarkEnd w:id="10"/>
            <w:r w:rsidRPr="00DA3D98">
              <w:rPr>
                <w:rFonts w:asciiTheme="minorHAnsi" w:eastAsiaTheme="minorHAnsi" w:hAnsiTheme="minorHAnsi" w:cstheme="minorBidi"/>
                <w:sz w:val="24"/>
                <w:szCs w:val="24"/>
                <w:bdr w:val="none" w:sz="0" w:space="0" w:color="auto"/>
                <w:lang w:eastAsia="en-US"/>
              </w:rPr>
              <w:t>Полное наименование организации</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Общество с ограниченной ответственностью "Центр экономики и права"</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lastRenderedPageBreak/>
              <w:t>Краткое наименование организации</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ООО "ЦЭП"</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ИНН</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6452932433</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КПП</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645201001</w:t>
            </w:r>
          </w:p>
        </w:tc>
      </w:tr>
      <w:tr w:rsidR="00DA3D98" w:rsidTr="00A945CE">
        <w:trPr>
          <w:trHeight w:val="320"/>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ОГРН</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1076450011197</w:t>
            </w:r>
          </w:p>
        </w:tc>
      </w:tr>
      <w:tr w:rsidR="00DA3D98" w:rsidTr="00A945CE">
        <w:trPr>
          <w:trHeight w:val="693"/>
        </w:trPr>
        <w:tc>
          <w:tcPr>
            <w:tcW w:w="4785"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Юридический адрес</w:t>
            </w:r>
          </w:p>
        </w:tc>
        <w:tc>
          <w:tcPr>
            <w:tcW w:w="4786" w:type="dxa"/>
            <w:tcBorders>
              <w:top w:val="nil"/>
              <w:left w:val="nil"/>
              <w:bottom w:val="nil"/>
              <w:right w:val="nil"/>
            </w:tcBorders>
            <w:shd w:val="clear" w:color="auto" w:fill="auto"/>
            <w:tcMar>
              <w:top w:w="80" w:type="dxa"/>
              <w:left w:w="80" w:type="dxa"/>
              <w:bottom w:w="80" w:type="dxa"/>
              <w:right w:w="80" w:type="dxa"/>
            </w:tcMar>
          </w:tcPr>
          <w:p w:rsidR="00DA3D98" w:rsidRPr="00DA3D98" w:rsidRDefault="00DA3D98" w:rsidP="00DA3D98">
            <w:pPr>
              <w:spacing w:after="120"/>
              <w:contextualSpacing/>
              <w:rPr>
                <w:rFonts w:asciiTheme="minorHAnsi" w:eastAsiaTheme="minorHAnsi" w:hAnsiTheme="minorHAnsi" w:cstheme="minorBidi"/>
                <w:sz w:val="24"/>
                <w:szCs w:val="24"/>
                <w:bdr w:val="none" w:sz="0" w:space="0" w:color="auto"/>
                <w:lang w:eastAsia="en-US"/>
              </w:rPr>
            </w:pPr>
            <w:r w:rsidRPr="00DA3D98">
              <w:rPr>
                <w:rFonts w:asciiTheme="minorHAnsi" w:eastAsiaTheme="minorHAnsi" w:hAnsiTheme="minorHAnsi" w:cstheme="minorBidi"/>
                <w:sz w:val="24"/>
                <w:szCs w:val="24"/>
                <w:bdr w:val="none" w:sz="0" w:space="0" w:color="auto"/>
                <w:lang w:eastAsia="en-US"/>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1" w:name="Арбитр"/>
            <w:bookmarkEnd w:id="11"/>
            <w:r>
              <w:rPr>
                <w:sz w:val="24"/>
                <w:szCs w:val="24"/>
              </w:rPr>
              <w:t>ФИО</w:t>
            </w:r>
          </w:p>
        </w:tc>
        <w:tc>
          <w:tcPr>
            <w:tcW w:w="4786" w:type="dxa"/>
          </w:tcPr>
          <w:p w:rsidR="00D67CD8" w:rsidRDefault="00DA3D98" w:rsidP="00D67CD8">
            <w:pPr>
              <w:spacing w:after="120" w:line="240" w:lineRule="auto"/>
              <w:contextualSpacing/>
              <w:rPr>
                <w:sz w:val="24"/>
                <w:szCs w:val="24"/>
              </w:rPr>
            </w:pPr>
            <w:r>
              <w:rPr>
                <w:sz w:val="24"/>
                <w:szCs w:val="24"/>
              </w:rPr>
              <w:t>Марков Виктор Константинович</w:t>
            </w:r>
          </w:p>
        </w:tc>
      </w:tr>
      <w:tr w:rsidR="00D67CD8">
        <w:tc>
          <w:tcPr>
            <w:tcW w:w="4785" w:type="dxa"/>
          </w:tcPr>
          <w:p w:rsidR="00D67CD8" w:rsidRDefault="00D67CD8" w:rsidP="00D67CD8">
            <w:pPr>
              <w:spacing w:after="120" w:line="240" w:lineRule="auto"/>
              <w:contextualSpacing/>
              <w:rPr>
                <w:sz w:val="24"/>
                <w:szCs w:val="24"/>
              </w:rPr>
            </w:pPr>
            <w:r>
              <w:rPr>
                <w:sz w:val="24"/>
                <w:szCs w:val="24"/>
              </w:rPr>
              <w:t>ИНН</w:t>
            </w:r>
          </w:p>
        </w:tc>
        <w:tc>
          <w:tcPr>
            <w:tcW w:w="4786" w:type="dxa"/>
          </w:tcPr>
          <w:p w:rsidR="00D67CD8" w:rsidRDefault="00DA3D98" w:rsidP="00D67CD8">
            <w:pPr>
              <w:spacing w:after="120" w:line="240" w:lineRule="auto"/>
              <w:contextualSpacing/>
              <w:rPr>
                <w:sz w:val="24"/>
                <w:szCs w:val="24"/>
              </w:rPr>
            </w:pPr>
            <w:r w:rsidRPr="00DA3D98">
              <w:rPr>
                <w:sz w:val="24"/>
                <w:szCs w:val="24"/>
              </w:rPr>
              <w:t>645400410468</w:t>
            </w:r>
          </w:p>
        </w:tc>
      </w:tr>
      <w:tr w:rsidR="00D67CD8">
        <w:tc>
          <w:tcPr>
            <w:tcW w:w="4785" w:type="dxa"/>
          </w:tcPr>
          <w:p w:rsidR="00D67CD8" w:rsidRDefault="00D67CD8" w:rsidP="00D67CD8">
            <w:pPr>
              <w:spacing w:after="120" w:line="240" w:lineRule="auto"/>
              <w:contextualSpacing/>
              <w:rPr>
                <w:sz w:val="24"/>
                <w:szCs w:val="24"/>
              </w:rPr>
            </w:pPr>
            <w:r>
              <w:rPr>
                <w:sz w:val="24"/>
                <w:szCs w:val="24"/>
              </w:rPr>
              <w:t>Наименование СРО</w:t>
            </w:r>
          </w:p>
        </w:tc>
        <w:tc>
          <w:tcPr>
            <w:tcW w:w="4786" w:type="dxa"/>
          </w:tcPr>
          <w:p w:rsidR="00D67CD8" w:rsidRDefault="00DA3D98" w:rsidP="00D67CD8">
            <w:pPr>
              <w:spacing w:after="120" w:line="240" w:lineRule="auto"/>
              <w:contextualSpacing/>
              <w:rPr>
                <w:sz w:val="24"/>
                <w:szCs w:val="24"/>
              </w:rPr>
            </w:pPr>
            <w:r w:rsidRPr="00DA3D98">
              <w:rPr>
                <w:sz w:val="24"/>
                <w:szCs w:val="24"/>
              </w:rPr>
              <w:t>СРО НП ОАУ "Авангард"</w:t>
            </w:r>
          </w:p>
        </w:tc>
      </w:tr>
      <w:tr w:rsidR="00D67CD8">
        <w:tc>
          <w:tcPr>
            <w:tcW w:w="4785" w:type="dxa"/>
          </w:tcPr>
          <w:p w:rsidR="00D67CD8" w:rsidRDefault="00D67CD8" w:rsidP="00D67CD8">
            <w:pPr>
              <w:spacing w:after="120" w:line="240" w:lineRule="auto"/>
              <w:contextualSpacing/>
              <w:rPr>
                <w:sz w:val="24"/>
                <w:szCs w:val="24"/>
              </w:rPr>
            </w:pPr>
            <w:r>
              <w:rPr>
                <w:sz w:val="24"/>
                <w:szCs w:val="24"/>
              </w:rPr>
              <w:t>Регистрационный номер ФРС</w:t>
            </w:r>
          </w:p>
        </w:tc>
        <w:tc>
          <w:tcPr>
            <w:tcW w:w="4786" w:type="dxa"/>
          </w:tcPr>
          <w:p w:rsidR="00D67CD8" w:rsidRDefault="00DA3D98" w:rsidP="00D67CD8">
            <w:pPr>
              <w:spacing w:after="120" w:line="240" w:lineRule="auto"/>
              <w:contextualSpacing/>
              <w:rPr>
                <w:sz w:val="24"/>
                <w:szCs w:val="24"/>
              </w:rPr>
            </w:pPr>
            <w:r w:rsidRPr="00DA3D98">
              <w:rPr>
                <w:sz w:val="24"/>
                <w:szCs w:val="24"/>
              </w:rPr>
              <w:t>005</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2" w:name="Суд"/>
            <w:bookmarkEnd w:id="12"/>
            <w:r>
              <w:rPr>
                <w:sz w:val="24"/>
                <w:szCs w:val="24"/>
              </w:rPr>
              <w:t>Наименование арбитражного суда</w:t>
            </w:r>
          </w:p>
        </w:tc>
        <w:tc>
          <w:tcPr>
            <w:tcW w:w="4786" w:type="dxa"/>
          </w:tcPr>
          <w:p w:rsidR="00D67CD8" w:rsidRDefault="00D67CD8" w:rsidP="00D67CD8">
            <w:pPr>
              <w:spacing w:after="120" w:line="240" w:lineRule="auto"/>
              <w:contextualSpacing/>
              <w:rPr>
                <w:sz w:val="24"/>
                <w:szCs w:val="24"/>
              </w:rPr>
            </w:pPr>
            <w:r>
              <w:rPr>
                <w:sz w:val="24"/>
                <w:szCs w:val="24"/>
              </w:rPr>
              <w:t>Арбитражный суд Саратовской области</w:t>
            </w:r>
          </w:p>
        </w:tc>
      </w:tr>
      <w:tr w:rsidR="00D67CD8">
        <w:tc>
          <w:tcPr>
            <w:tcW w:w="4785" w:type="dxa"/>
          </w:tcPr>
          <w:p w:rsidR="00D67CD8" w:rsidRDefault="00D67CD8" w:rsidP="00D67CD8">
            <w:pPr>
              <w:spacing w:after="120" w:line="240" w:lineRule="auto"/>
              <w:contextualSpacing/>
              <w:rPr>
                <w:sz w:val="24"/>
                <w:szCs w:val="24"/>
              </w:rPr>
            </w:pPr>
            <w:r>
              <w:rPr>
                <w:sz w:val="24"/>
                <w:szCs w:val="24"/>
              </w:rPr>
              <w:t>Номер дела о банкротстве</w:t>
            </w:r>
          </w:p>
        </w:tc>
        <w:tc>
          <w:tcPr>
            <w:tcW w:w="4786" w:type="dxa"/>
          </w:tcPr>
          <w:p w:rsidR="00D67CD8" w:rsidRDefault="00DA3D98" w:rsidP="00D67CD8">
            <w:pPr>
              <w:spacing w:after="120" w:line="240" w:lineRule="auto"/>
              <w:contextualSpacing/>
              <w:rPr>
                <w:sz w:val="24"/>
                <w:szCs w:val="24"/>
              </w:rPr>
            </w:pPr>
            <w:r w:rsidRPr="00DA3D98">
              <w:rPr>
                <w:sz w:val="24"/>
                <w:szCs w:val="24"/>
              </w:rPr>
              <w:t>А57-17969/2016</w:t>
            </w:r>
          </w:p>
        </w:tc>
      </w:tr>
      <w:tr w:rsidR="00D67CD8">
        <w:tc>
          <w:tcPr>
            <w:tcW w:w="4785" w:type="dxa"/>
          </w:tcPr>
          <w:p w:rsidR="00D67CD8" w:rsidRDefault="00D67CD8" w:rsidP="00D67CD8">
            <w:pPr>
              <w:spacing w:after="120" w:line="240" w:lineRule="auto"/>
              <w:contextualSpacing/>
              <w:rPr>
                <w:sz w:val="24"/>
                <w:szCs w:val="24"/>
              </w:rPr>
            </w:pPr>
            <w:r>
              <w:rPr>
                <w:sz w:val="24"/>
                <w:szCs w:val="24"/>
              </w:rPr>
              <w:t>Основание для проведения торгов</w:t>
            </w:r>
          </w:p>
        </w:tc>
        <w:tc>
          <w:tcPr>
            <w:tcW w:w="4786" w:type="dxa"/>
          </w:tcPr>
          <w:p w:rsidR="00D67CD8" w:rsidRDefault="00DA3D98" w:rsidP="00D67CD8">
            <w:pPr>
              <w:spacing w:after="120" w:line="240" w:lineRule="auto"/>
              <w:contextualSpacing/>
              <w:rPr>
                <w:sz w:val="24"/>
                <w:szCs w:val="24"/>
              </w:rPr>
            </w:pPr>
            <w:r w:rsidRPr="00DA3D98">
              <w:rPr>
                <w:sz w:val="24"/>
                <w:szCs w:val="24"/>
              </w:rPr>
              <w:t>Определение Арбитражного суда Саратовской области от 27.05.2016г. по делу № А57-17969/2016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3" w:name="Должник"/>
            <w:bookmarkEnd w:id="13"/>
            <w:r>
              <w:rPr>
                <w:sz w:val="24"/>
                <w:szCs w:val="24"/>
              </w:rPr>
              <w:t>Тип должника</w:t>
            </w:r>
          </w:p>
        </w:tc>
        <w:tc>
          <w:tcPr>
            <w:tcW w:w="4786" w:type="dxa"/>
          </w:tcPr>
          <w:p w:rsidR="00D67CD8" w:rsidRDefault="00DA3D98" w:rsidP="00DA3D98">
            <w:pPr>
              <w:spacing w:after="120" w:line="240" w:lineRule="auto"/>
              <w:contextualSpacing/>
              <w:rPr>
                <w:sz w:val="24"/>
                <w:szCs w:val="24"/>
              </w:rPr>
            </w:pPr>
            <w:r w:rsidRPr="00DA3D98">
              <w:rPr>
                <w:sz w:val="24"/>
                <w:szCs w:val="24"/>
              </w:rPr>
              <w:t xml:space="preserve">Закрытое акционерное общество </w:t>
            </w:r>
          </w:p>
        </w:tc>
      </w:tr>
      <w:tr w:rsidR="00D67CD8">
        <w:tc>
          <w:tcPr>
            <w:tcW w:w="4785" w:type="dxa"/>
          </w:tcPr>
          <w:p w:rsidR="00D67CD8" w:rsidRDefault="00D67CD8" w:rsidP="00D67CD8">
            <w:pPr>
              <w:spacing w:after="120" w:line="240" w:lineRule="auto"/>
              <w:contextualSpacing/>
              <w:rPr>
                <w:sz w:val="24"/>
                <w:szCs w:val="24"/>
              </w:rPr>
            </w:pPr>
            <w:r>
              <w:rPr>
                <w:sz w:val="24"/>
                <w:szCs w:val="24"/>
              </w:rPr>
              <w:t>Наименование</w:t>
            </w:r>
          </w:p>
        </w:tc>
        <w:tc>
          <w:tcPr>
            <w:tcW w:w="4786" w:type="dxa"/>
          </w:tcPr>
          <w:p w:rsidR="00D67CD8" w:rsidRDefault="00DA3D98" w:rsidP="00D67CD8">
            <w:pPr>
              <w:spacing w:after="120" w:line="240" w:lineRule="auto"/>
              <w:contextualSpacing/>
              <w:rPr>
                <w:sz w:val="24"/>
                <w:szCs w:val="24"/>
              </w:rPr>
            </w:pPr>
            <w:r w:rsidRPr="00DA3D98">
              <w:rPr>
                <w:sz w:val="24"/>
                <w:szCs w:val="24"/>
              </w:rPr>
              <w:t>ЗАО "</w:t>
            </w:r>
            <w:proofErr w:type="spellStart"/>
            <w:r w:rsidRPr="00DA3D98">
              <w:rPr>
                <w:sz w:val="24"/>
                <w:szCs w:val="24"/>
              </w:rPr>
              <w:t>Саратовгесстрой</w:t>
            </w:r>
            <w:proofErr w:type="spellEnd"/>
            <w:r w:rsidRPr="00DA3D98">
              <w:rPr>
                <w:sz w:val="24"/>
                <w:szCs w:val="24"/>
              </w:rPr>
              <w:t>"</w:t>
            </w:r>
          </w:p>
        </w:tc>
      </w:tr>
      <w:tr w:rsidR="00D67CD8">
        <w:tc>
          <w:tcPr>
            <w:tcW w:w="4785" w:type="dxa"/>
          </w:tcPr>
          <w:p w:rsidR="00D67CD8" w:rsidRDefault="00D67CD8" w:rsidP="00D67CD8">
            <w:pPr>
              <w:spacing w:after="120" w:line="240" w:lineRule="auto"/>
              <w:contextualSpacing/>
              <w:rPr>
                <w:sz w:val="24"/>
                <w:szCs w:val="24"/>
              </w:rPr>
            </w:pPr>
            <w:r>
              <w:rPr>
                <w:sz w:val="24"/>
                <w:szCs w:val="24"/>
              </w:rPr>
              <w:t>ИНН</w:t>
            </w:r>
          </w:p>
        </w:tc>
        <w:tc>
          <w:tcPr>
            <w:tcW w:w="4786" w:type="dxa"/>
          </w:tcPr>
          <w:p w:rsidR="00D67CD8" w:rsidRDefault="00DA3D98" w:rsidP="00D67CD8">
            <w:pPr>
              <w:spacing w:after="120" w:line="240" w:lineRule="auto"/>
              <w:contextualSpacing/>
              <w:rPr>
                <w:sz w:val="24"/>
                <w:szCs w:val="24"/>
              </w:rPr>
            </w:pPr>
            <w:r w:rsidRPr="00DA3D98">
              <w:rPr>
                <w:sz w:val="24"/>
                <w:szCs w:val="24"/>
              </w:rPr>
              <w:t>6439055222</w:t>
            </w:r>
          </w:p>
        </w:tc>
      </w:tr>
      <w:tr w:rsidR="00D67CD8">
        <w:tc>
          <w:tcPr>
            <w:tcW w:w="4785" w:type="dxa"/>
          </w:tcPr>
          <w:p w:rsidR="00D67CD8" w:rsidRDefault="00D67CD8" w:rsidP="00D67CD8">
            <w:pPr>
              <w:spacing w:after="120" w:line="240" w:lineRule="auto"/>
              <w:contextualSpacing/>
              <w:rPr>
                <w:sz w:val="24"/>
                <w:szCs w:val="24"/>
              </w:rPr>
            </w:pPr>
            <w:r>
              <w:rPr>
                <w:sz w:val="24"/>
                <w:szCs w:val="24"/>
              </w:rPr>
              <w:t>ОГРН</w:t>
            </w:r>
          </w:p>
        </w:tc>
        <w:tc>
          <w:tcPr>
            <w:tcW w:w="4786" w:type="dxa"/>
          </w:tcPr>
          <w:p w:rsidR="00D67CD8" w:rsidRDefault="00DA3D98" w:rsidP="00D67CD8">
            <w:pPr>
              <w:spacing w:after="120" w:line="240" w:lineRule="auto"/>
              <w:contextualSpacing/>
              <w:rPr>
                <w:sz w:val="24"/>
                <w:szCs w:val="24"/>
              </w:rPr>
            </w:pPr>
            <w:r w:rsidRPr="00DA3D98">
              <w:rPr>
                <w:sz w:val="24"/>
                <w:szCs w:val="24"/>
              </w:rPr>
              <w:t>1036403913369</w:t>
            </w:r>
          </w:p>
        </w:tc>
      </w:tr>
      <w:tr w:rsidR="00D67CD8">
        <w:tc>
          <w:tcPr>
            <w:tcW w:w="4785" w:type="dxa"/>
          </w:tcPr>
          <w:p w:rsidR="00D67CD8" w:rsidRDefault="00D67CD8" w:rsidP="00D67CD8">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D67CD8" w:rsidRDefault="00DA3D98" w:rsidP="00D67CD8">
            <w:pPr>
              <w:spacing w:after="120" w:line="240" w:lineRule="auto"/>
              <w:contextualSpacing/>
              <w:rPr>
                <w:sz w:val="24"/>
                <w:szCs w:val="24"/>
              </w:rPr>
            </w:pPr>
            <w:r w:rsidRPr="00DA3D98">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bookmarkStart w:id="14" w:name="КонтактноеЛицо"/>
            <w:bookmarkEnd w:id="14"/>
            <w:r>
              <w:rPr>
                <w:sz w:val="24"/>
                <w:szCs w:val="24"/>
              </w:rPr>
              <w:lastRenderedPageBreak/>
              <w:t>ФИО</w:t>
            </w:r>
          </w:p>
        </w:tc>
        <w:tc>
          <w:tcPr>
            <w:tcW w:w="4786" w:type="dxa"/>
          </w:tcPr>
          <w:p w:rsidR="00D67CD8" w:rsidRDefault="00DA3D98" w:rsidP="00D67CD8">
            <w:pPr>
              <w:spacing w:after="120" w:line="240" w:lineRule="auto"/>
              <w:contextualSpacing/>
              <w:rPr>
                <w:sz w:val="24"/>
                <w:szCs w:val="24"/>
              </w:rPr>
            </w:pPr>
            <w:r w:rsidRPr="00DA3D98">
              <w:rPr>
                <w:sz w:val="24"/>
                <w:szCs w:val="24"/>
              </w:rPr>
              <w:t>ООО "ЦЭП"</w:t>
            </w:r>
          </w:p>
        </w:tc>
      </w:tr>
      <w:tr w:rsidR="00D67CD8">
        <w:tc>
          <w:tcPr>
            <w:tcW w:w="4785" w:type="dxa"/>
          </w:tcPr>
          <w:p w:rsidR="00D67CD8" w:rsidRDefault="00D67CD8" w:rsidP="00D67CD8">
            <w:pPr>
              <w:spacing w:after="120" w:line="240" w:lineRule="auto"/>
              <w:contextualSpacing/>
              <w:rPr>
                <w:sz w:val="24"/>
                <w:szCs w:val="24"/>
              </w:rPr>
            </w:pPr>
            <w:r>
              <w:rPr>
                <w:sz w:val="24"/>
                <w:szCs w:val="24"/>
              </w:rPr>
              <w:t>Контактный телефон</w:t>
            </w:r>
          </w:p>
        </w:tc>
        <w:tc>
          <w:tcPr>
            <w:tcW w:w="4786" w:type="dxa"/>
          </w:tcPr>
          <w:p w:rsidR="00D67CD8" w:rsidRDefault="00DA3D98" w:rsidP="00D67CD8">
            <w:pPr>
              <w:spacing w:after="120" w:line="240" w:lineRule="auto"/>
              <w:contextualSpacing/>
              <w:rPr>
                <w:sz w:val="24"/>
                <w:szCs w:val="24"/>
              </w:rPr>
            </w:pPr>
            <w:r w:rsidRPr="00DA3D98">
              <w:rPr>
                <w:sz w:val="24"/>
                <w:szCs w:val="24"/>
              </w:rPr>
              <w:t>8-800-550-96-60</w:t>
            </w:r>
          </w:p>
        </w:tc>
      </w:tr>
      <w:tr w:rsidR="00D67CD8">
        <w:tc>
          <w:tcPr>
            <w:tcW w:w="4785" w:type="dxa"/>
          </w:tcPr>
          <w:p w:rsidR="00D67CD8" w:rsidRDefault="00D67CD8" w:rsidP="00D67CD8">
            <w:pPr>
              <w:spacing w:after="120" w:line="240" w:lineRule="auto"/>
              <w:contextualSpacing/>
              <w:rPr>
                <w:sz w:val="24"/>
                <w:szCs w:val="24"/>
              </w:rPr>
            </w:pPr>
            <w:r>
              <w:rPr>
                <w:sz w:val="24"/>
                <w:szCs w:val="24"/>
              </w:rPr>
              <w:t>Адрес электронной почты</w:t>
            </w:r>
          </w:p>
        </w:tc>
        <w:tc>
          <w:tcPr>
            <w:tcW w:w="4786" w:type="dxa"/>
          </w:tcPr>
          <w:p w:rsidR="00D67CD8" w:rsidRDefault="00DA3D98" w:rsidP="00D67CD8">
            <w:pPr>
              <w:spacing w:after="120" w:line="240" w:lineRule="auto"/>
              <w:contextualSpacing/>
              <w:rPr>
                <w:sz w:val="24"/>
                <w:szCs w:val="24"/>
              </w:rPr>
            </w:pPr>
            <w:r w:rsidRPr="00DA3D98">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D67CD8" w:rsidRDefault="00D67CD8" w:rsidP="00FE7086">
      <w:pPr>
        <w:spacing w:line="240" w:lineRule="auto"/>
        <w:ind w:firstLine="708"/>
        <w:contextualSpacing/>
        <w:rPr>
          <w:sz w:val="24"/>
          <w:szCs w:val="24"/>
        </w:rPr>
      </w:pPr>
      <w:bookmarkStart w:id="15" w:name="ЛотНазвание_1"/>
      <w:bookmarkEnd w:id="15"/>
      <w:r>
        <w:rPr>
          <w:sz w:val="24"/>
          <w:szCs w:val="24"/>
        </w:rPr>
        <w:t>Лот 1.</w:t>
      </w:r>
      <w:r w:rsidR="009A150C">
        <w:rPr>
          <w:sz w:val="24"/>
          <w:szCs w:val="24"/>
        </w:rPr>
        <w:t xml:space="preserve"> </w:t>
      </w:r>
      <w:bookmarkStart w:id="16" w:name="Лот_1"/>
      <w:bookmarkEnd w:id="16"/>
    </w:p>
    <w:tbl>
      <w:tblPr>
        <w:tblW w:w="0" w:type="auto"/>
        <w:tblLayout w:type="fixed"/>
        <w:tblLook w:val="0000" w:firstRow="0" w:lastRow="0" w:firstColumn="0" w:lastColumn="0" w:noHBand="0" w:noVBand="0"/>
      </w:tblPr>
      <w:tblGrid>
        <w:gridCol w:w="4785"/>
        <w:gridCol w:w="4786"/>
      </w:tblGrid>
      <w:tr w:rsidR="00D67CD8">
        <w:tc>
          <w:tcPr>
            <w:tcW w:w="4785" w:type="dxa"/>
          </w:tcPr>
          <w:p w:rsidR="00D67CD8" w:rsidRDefault="00D67CD8" w:rsidP="00D67CD8">
            <w:pPr>
              <w:spacing w:after="120" w:line="240" w:lineRule="auto"/>
              <w:contextualSpacing/>
              <w:rPr>
                <w:sz w:val="24"/>
                <w:szCs w:val="24"/>
              </w:rPr>
            </w:pPr>
            <w:r>
              <w:rPr>
                <w:sz w:val="24"/>
                <w:szCs w:val="24"/>
              </w:rPr>
              <w:t>Наименование лота</w:t>
            </w:r>
          </w:p>
        </w:tc>
        <w:tc>
          <w:tcPr>
            <w:tcW w:w="4786" w:type="dxa"/>
          </w:tcPr>
          <w:p w:rsidR="00D67CD8" w:rsidRDefault="00D67CD8" w:rsidP="00D67CD8">
            <w:pPr>
              <w:spacing w:after="120" w:line="240" w:lineRule="auto"/>
              <w:contextualSpacing/>
              <w:rPr>
                <w:sz w:val="24"/>
                <w:szCs w:val="24"/>
              </w:rPr>
            </w:pPr>
            <w:r>
              <w:rPr>
                <w:sz w:val="24"/>
                <w:szCs w:val="24"/>
              </w:rPr>
              <w:t>Лот №1</w:t>
            </w:r>
          </w:p>
        </w:tc>
      </w:tr>
      <w:tr w:rsidR="00D67CD8">
        <w:tc>
          <w:tcPr>
            <w:tcW w:w="4785" w:type="dxa"/>
          </w:tcPr>
          <w:p w:rsidR="00D67CD8" w:rsidRDefault="00D67CD8" w:rsidP="00646D9C">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D67CD8" w:rsidRDefault="00DA3D98" w:rsidP="00646D9C">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w:t>
            </w:r>
            <w:r w:rsidRPr="00DA3D98">
              <w:rPr>
                <w:sz w:val="24"/>
                <w:szCs w:val="24"/>
              </w:rPr>
              <w:lastRenderedPageBreak/>
              <w:t>электронных документов, подписанных электронной цифровой подписью заявителя.</w:t>
            </w:r>
          </w:p>
          <w:p w:rsidR="00DA3D98" w:rsidRDefault="00DA3D98" w:rsidP="00646D9C">
            <w:pPr>
              <w:spacing w:after="120" w:line="240" w:lineRule="auto"/>
              <w:contextualSpacing/>
              <w:rPr>
                <w:sz w:val="24"/>
                <w:szCs w:val="24"/>
              </w:rPr>
            </w:pPr>
          </w:p>
        </w:tc>
      </w:tr>
      <w:tr w:rsidR="00D67CD8">
        <w:tc>
          <w:tcPr>
            <w:tcW w:w="4785" w:type="dxa"/>
          </w:tcPr>
          <w:p w:rsidR="00D67CD8" w:rsidRDefault="00D67CD8" w:rsidP="00646D9C">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D67CD8" w:rsidRDefault="00DA3D98" w:rsidP="00646D9C">
            <w:pPr>
              <w:spacing w:after="120" w:line="240" w:lineRule="auto"/>
              <w:contextualSpacing/>
              <w:rPr>
                <w:sz w:val="24"/>
                <w:szCs w:val="24"/>
              </w:rPr>
            </w:pPr>
            <w:r w:rsidRPr="00DA3D98">
              <w:rPr>
                <w:sz w:val="24"/>
                <w:szCs w:val="24"/>
              </w:rPr>
              <w:t>Право требования ЗАО «</w:t>
            </w:r>
            <w:proofErr w:type="spellStart"/>
            <w:r w:rsidRPr="00DA3D98">
              <w:rPr>
                <w:sz w:val="24"/>
                <w:szCs w:val="24"/>
              </w:rPr>
              <w:t>Саратовгесстрой</w:t>
            </w:r>
            <w:proofErr w:type="spellEnd"/>
            <w:r w:rsidRPr="00DA3D98">
              <w:rPr>
                <w:sz w:val="24"/>
                <w:szCs w:val="24"/>
              </w:rPr>
              <w:t>» к ООО «</w:t>
            </w:r>
            <w:proofErr w:type="spellStart"/>
            <w:r w:rsidRPr="00DA3D98">
              <w:rPr>
                <w:sz w:val="24"/>
                <w:szCs w:val="24"/>
              </w:rPr>
              <w:t>ЭлитСтрой</w:t>
            </w:r>
            <w:proofErr w:type="spellEnd"/>
            <w:r w:rsidRPr="00DA3D98">
              <w:rPr>
                <w:sz w:val="24"/>
                <w:szCs w:val="24"/>
              </w:rPr>
              <w:t>» (ОГРН 1086443000203, ИНН 6443019474) в размере 2 889 794 рубля 50 копеек.</w:t>
            </w:r>
          </w:p>
          <w:p w:rsidR="00DA3D98" w:rsidRDefault="00DA3D98" w:rsidP="00646D9C">
            <w:pPr>
              <w:spacing w:after="120" w:line="240" w:lineRule="auto"/>
              <w:contextualSpacing/>
              <w:rPr>
                <w:sz w:val="24"/>
                <w:szCs w:val="24"/>
              </w:rPr>
            </w:pPr>
          </w:p>
        </w:tc>
      </w:tr>
      <w:tr w:rsidR="00D67CD8">
        <w:tc>
          <w:tcPr>
            <w:tcW w:w="4785" w:type="dxa"/>
          </w:tcPr>
          <w:p w:rsidR="00646D9C" w:rsidRDefault="00D67CD8"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r>
              <w:rPr>
                <w:sz w:val="24"/>
                <w:szCs w:val="24"/>
              </w:rPr>
              <w:tab/>
            </w:r>
          </w:p>
        </w:tc>
        <w:tc>
          <w:tcPr>
            <w:tcW w:w="4786" w:type="dxa"/>
          </w:tcPr>
          <w:p w:rsidR="00DA3D98" w:rsidRDefault="00DA3D98" w:rsidP="00646D9C">
            <w:pPr>
              <w:spacing w:after="120" w:line="360" w:lineRule="auto"/>
              <w:contextualSpacing/>
              <w:rPr>
                <w:sz w:val="24"/>
                <w:szCs w:val="24"/>
              </w:rPr>
            </w:pPr>
            <w:r w:rsidRPr="00DA3D98">
              <w:rPr>
                <w:sz w:val="24"/>
                <w:szCs w:val="24"/>
              </w:rPr>
              <w:t>2889794,50</w:t>
            </w:r>
          </w:p>
          <w:p w:rsidR="00646D9C" w:rsidRDefault="00646D9C" w:rsidP="00646D9C">
            <w:pPr>
              <w:spacing w:after="120" w:line="360" w:lineRule="auto"/>
              <w:contextualSpacing/>
              <w:rPr>
                <w:sz w:val="24"/>
                <w:szCs w:val="24"/>
              </w:rPr>
            </w:pPr>
            <w:r w:rsidRPr="00646D9C">
              <w:rPr>
                <w:sz w:val="24"/>
                <w:szCs w:val="24"/>
              </w:rPr>
              <w:t>Проценты</w:t>
            </w:r>
          </w:p>
          <w:p w:rsidR="00646D9C" w:rsidRDefault="00646D9C" w:rsidP="00646D9C">
            <w:pPr>
              <w:spacing w:after="120" w:line="360" w:lineRule="auto"/>
              <w:contextualSpacing/>
              <w:rPr>
                <w:sz w:val="24"/>
                <w:szCs w:val="24"/>
              </w:rPr>
            </w:pPr>
            <w:r w:rsidRPr="00646D9C">
              <w:rPr>
                <w:sz w:val="24"/>
                <w:szCs w:val="24"/>
              </w:rPr>
              <w:t>10</w:t>
            </w:r>
          </w:p>
        </w:tc>
      </w:tr>
      <w:tr w:rsidR="00DA3D98">
        <w:tc>
          <w:tcPr>
            <w:tcW w:w="4785" w:type="dxa"/>
          </w:tcPr>
          <w:p w:rsidR="00DA3D98" w:rsidRDefault="00DA3D98" w:rsidP="00646D9C">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DA3D98" w:rsidP="00646D9C">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DA3D98">
        <w:tc>
          <w:tcPr>
            <w:tcW w:w="4785" w:type="dxa"/>
          </w:tcPr>
          <w:p w:rsidR="00DA3D98" w:rsidRDefault="00DA3D98" w:rsidP="00646D9C">
            <w:pPr>
              <w:spacing w:after="120" w:line="240" w:lineRule="auto"/>
              <w:contextualSpacing/>
              <w:rPr>
                <w:sz w:val="24"/>
                <w:szCs w:val="24"/>
              </w:rPr>
            </w:pPr>
            <w:r>
              <w:rPr>
                <w:sz w:val="24"/>
                <w:szCs w:val="24"/>
              </w:rPr>
              <w:t>Размер задатка</w:t>
            </w:r>
          </w:p>
        </w:tc>
        <w:tc>
          <w:tcPr>
            <w:tcW w:w="4786" w:type="dxa"/>
          </w:tcPr>
          <w:p w:rsidR="00DA3D98" w:rsidRDefault="00646D9C" w:rsidP="00646D9C">
            <w:pPr>
              <w:spacing w:after="120" w:line="240" w:lineRule="auto"/>
              <w:contextualSpacing/>
              <w:rPr>
                <w:sz w:val="24"/>
                <w:szCs w:val="24"/>
              </w:rPr>
            </w:pPr>
            <w:r>
              <w:rPr>
                <w:sz w:val="24"/>
                <w:szCs w:val="24"/>
              </w:rPr>
              <w:t>20</w:t>
            </w:r>
          </w:p>
          <w:p w:rsidR="00DA3D98" w:rsidRDefault="00DA3D98" w:rsidP="00646D9C">
            <w:pPr>
              <w:spacing w:after="120" w:line="240" w:lineRule="auto"/>
              <w:contextualSpacing/>
              <w:rPr>
                <w:sz w:val="24"/>
                <w:szCs w:val="24"/>
              </w:rPr>
            </w:pPr>
          </w:p>
        </w:tc>
      </w:tr>
      <w:tr w:rsidR="00DA3D98">
        <w:tc>
          <w:tcPr>
            <w:tcW w:w="4785" w:type="dxa"/>
          </w:tcPr>
          <w:p w:rsidR="00DA3D98" w:rsidRDefault="00DA3D98" w:rsidP="00646D9C">
            <w:pPr>
              <w:spacing w:after="120" w:line="240" w:lineRule="auto"/>
              <w:contextualSpacing/>
              <w:rPr>
                <w:sz w:val="24"/>
                <w:szCs w:val="24"/>
              </w:rPr>
            </w:pPr>
            <w:r>
              <w:rPr>
                <w:sz w:val="24"/>
                <w:szCs w:val="24"/>
              </w:rPr>
              <w:t>Порядок внесения и возврата задатка</w:t>
            </w:r>
          </w:p>
        </w:tc>
        <w:tc>
          <w:tcPr>
            <w:tcW w:w="4786" w:type="dxa"/>
          </w:tcPr>
          <w:p w:rsidR="00DA3D98" w:rsidRDefault="00DA3D98" w:rsidP="00646D9C">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DA3D98" w:rsidRDefault="00DA3D98" w:rsidP="00646D9C">
            <w:pPr>
              <w:spacing w:after="120" w:line="240" w:lineRule="auto"/>
              <w:contextualSpacing/>
              <w:rPr>
                <w:sz w:val="24"/>
                <w:szCs w:val="24"/>
              </w:rPr>
            </w:pPr>
          </w:p>
        </w:tc>
      </w:tr>
      <w:tr w:rsidR="00DA3D98">
        <w:tc>
          <w:tcPr>
            <w:tcW w:w="4785" w:type="dxa"/>
          </w:tcPr>
          <w:p w:rsidR="00DA3D98" w:rsidRDefault="00DA3D98" w:rsidP="00646D9C">
            <w:pPr>
              <w:spacing w:after="120" w:line="240" w:lineRule="auto"/>
              <w:contextualSpacing/>
              <w:rPr>
                <w:sz w:val="24"/>
                <w:szCs w:val="24"/>
              </w:rPr>
            </w:pPr>
            <w:r>
              <w:rPr>
                <w:sz w:val="24"/>
                <w:szCs w:val="24"/>
              </w:rPr>
              <w:t>Счет для внесения задатка</w:t>
            </w:r>
          </w:p>
        </w:tc>
        <w:tc>
          <w:tcPr>
            <w:tcW w:w="4786" w:type="dxa"/>
          </w:tcPr>
          <w:p w:rsidR="00DA3D98" w:rsidRDefault="00646D9C" w:rsidP="00646D9C">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DA3D98" w:rsidRDefault="00FE7086" w:rsidP="00646D9C">
      <w:pPr>
        <w:spacing w:line="240" w:lineRule="auto"/>
        <w:ind w:firstLine="708"/>
        <w:contextualSpacing/>
        <w:rPr>
          <w:sz w:val="24"/>
          <w:szCs w:val="24"/>
        </w:rPr>
      </w:pPr>
      <w:r>
        <w:rPr>
          <w:sz w:val="24"/>
          <w:szCs w:val="24"/>
        </w:rPr>
        <w:t xml:space="preserve"> </w:t>
      </w:r>
      <w:bookmarkStart w:id="17" w:name="ПредложениеНазвание_1"/>
      <w:bookmarkEnd w:id="17"/>
      <w:r>
        <w:rPr>
          <w:sz w:val="24"/>
          <w:szCs w:val="24"/>
        </w:rPr>
        <w:t xml:space="preserve"> </w:t>
      </w:r>
      <w:bookmarkStart w:id="18" w:name="Предложение_1"/>
      <w:bookmarkEnd w:id="18"/>
    </w:p>
    <w:p w:rsidR="00DA3D98" w:rsidRDefault="00DA3D98" w:rsidP="00646D9C">
      <w:pPr>
        <w:spacing w:line="240" w:lineRule="auto"/>
        <w:ind w:firstLine="708"/>
        <w:contextualSpacing/>
        <w:rPr>
          <w:sz w:val="24"/>
          <w:szCs w:val="24"/>
        </w:rPr>
      </w:pPr>
    </w:p>
    <w:p w:rsidR="00DA3D98" w:rsidRDefault="00DA3D98" w:rsidP="00646D9C">
      <w:pPr>
        <w:spacing w:line="240" w:lineRule="auto"/>
        <w:ind w:firstLine="708"/>
        <w:contextualSpacing/>
        <w:rPr>
          <w:sz w:val="24"/>
          <w:szCs w:val="24"/>
        </w:rPr>
      </w:pPr>
    </w:p>
    <w:p w:rsidR="00DA3D98" w:rsidRPr="00DA3D98" w:rsidRDefault="00DA3D98" w:rsidP="00646D9C">
      <w:pPr>
        <w:spacing w:line="240" w:lineRule="auto"/>
        <w:ind w:firstLine="708"/>
        <w:contextualSpacing/>
        <w:rPr>
          <w:sz w:val="24"/>
          <w:szCs w:val="24"/>
        </w:rPr>
      </w:pPr>
      <w:bookmarkStart w:id="19" w:name="Победитель_1"/>
      <w:bookmarkEnd w:id="19"/>
      <w:r w:rsidRPr="00DA3D98">
        <w:rPr>
          <w:sz w:val="24"/>
          <w:szCs w:val="24"/>
        </w:rPr>
        <w:t xml:space="preserve">Предложения </w:t>
      </w:r>
    </w:p>
    <w:p w:rsidR="00183E1F" w:rsidRDefault="00DA3D98"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183E1F" w:rsidRDefault="00183E1F" w:rsidP="00FE7086">
      <w:pPr>
        <w:spacing w:line="240" w:lineRule="auto"/>
        <w:ind w:firstLine="708"/>
        <w:contextualSpacing/>
        <w:rPr>
          <w:sz w:val="24"/>
          <w:szCs w:val="24"/>
        </w:rPr>
      </w:pPr>
      <w:bookmarkStart w:id="20" w:name="ЛотНазвание_2"/>
      <w:bookmarkEnd w:id="20"/>
      <w:r>
        <w:rPr>
          <w:sz w:val="24"/>
          <w:szCs w:val="24"/>
        </w:rPr>
        <w:t xml:space="preserve"> </w:t>
      </w:r>
      <w:bookmarkStart w:id="21" w:name="Лот_2"/>
      <w:bookmarkEnd w:id="21"/>
      <w:r>
        <w:rPr>
          <w:sz w:val="24"/>
          <w:szCs w:val="24"/>
        </w:rPr>
        <w:t xml:space="preserve"> </w:t>
      </w:r>
      <w:bookmarkStart w:id="22" w:name="ПредложениеНазвание_2"/>
      <w:bookmarkEnd w:id="22"/>
      <w:r>
        <w:rPr>
          <w:sz w:val="24"/>
          <w:szCs w:val="24"/>
        </w:rPr>
        <w:t xml:space="preserve"> </w:t>
      </w:r>
      <w:bookmarkStart w:id="23" w:name="Предложение_2"/>
      <w:bookmarkEnd w:id="23"/>
      <w:r>
        <w:rPr>
          <w:sz w:val="24"/>
          <w:szCs w:val="24"/>
        </w:rPr>
        <w:t xml:space="preserve"> </w:t>
      </w:r>
      <w:bookmarkStart w:id="24" w:name="Победитель_2"/>
      <w:bookmarkEnd w:id="24"/>
    </w:p>
    <w:p w:rsidR="00183E1F" w:rsidRDefault="00183E1F" w:rsidP="00FE7086">
      <w:pPr>
        <w:spacing w:line="240" w:lineRule="auto"/>
        <w:ind w:firstLine="708"/>
        <w:contextualSpacing/>
        <w:rPr>
          <w:sz w:val="24"/>
          <w:szCs w:val="24"/>
        </w:rPr>
      </w:pPr>
      <w:bookmarkStart w:id="25" w:name="ЛотНазвание_3"/>
      <w:bookmarkEnd w:id="25"/>
      <w:r>
        <w:rPr>
          <w:sz w:val="24"/>
          <w:szCs w:val="24"/>
        </w:rPr>
        <w:t xml:space="preserve"> </w:t>
      </w:r>
      <w:bookmarkStart w:id="26" w:name="Лот_3"/>
      <w:bookmarkEnd w:id="26"/>
      <w:r>
        <w:rPr>
          <w:sz w:val="24"/>
          <w:szCs w:val="24"/>
        </w:rPr>
        <w:t xml:space="preserve"> </w:t>
      </w:r>
      <w:bookmarkStart w:id="27" w:name="ПредложениеНазвание_3"/>
      <w:bookmarkEnd w:id="27"/>
      <w:r>
        <w:rPr>
          <w:sz w:val="24"/>
          <w:szCs w:val="24"/>
        </w:rPr>
        <w:t xml:space="preserve"> </w:t>
      </w:r>
      <w:bookmarkStart w:id="28" w:name="Предложение_3"/>
      <w:bookmarkEnd w:id="28"/>
      <w:r>
        <w:rPr>
          <w:sz w:val="24"/>
          <w:szCs w:val="24"/>
        </w:rPr>
        <w:t xml:space="preserve"> </w:t>
      </w:r>
      <w:bookmarkStart w:id="29" w:name="Победитель_3"/>
      <w:bookmarkEnd w:id="29"/>
    </w:p>
    <w:p w:rsidR="00183E1F" w:rsidRDefault="00183E1F" w:rsidP="00FE7086">
      <w:pPr>
        <w:spacing w:line="240" w:lineRule="auto"/>
        <w:ind w:firstLine="708"/>
        <w:contextualSpacing/>
        <w:rPr>
          <w:sz w:val="24"/>
          <w:szCs w:val="24"/>
        </w:rPr>
      </w:pPr>
      <w:bookmarkStart w:id="30" w:name="ЛотНазвание_4"/>
      <w:bookmarkEnd w:id="30"/>
      <w:r>
        <w:rPr>
          <w:sz w:val="24"/>
          <w:szCs w:val="24"/>
        </w:rPr>
        <w:t xml:space="preserve"> </w:t>
      </w:r>
      <w:bookmarkStart w:id="31" w:name="Лот_4"/>
      <w:bookmarkEnd w:id="31"/>
      <w:r>
        <w:rPr>
          <w:sz w:val="24"/>
          <w:szCs w:val="24"/>
        </w:rPr>
        <w:t xml:space="preserve"> </w:t>
      </w:r>
      <w:bookmarkStart w:id="32" w:name="ПредложениеНазвание_4"/>
      <w:bookmarkEnd w:id="32"/>
      <w:r>
        <w:rPr>
          <w:sz w:val="24"/>
          <w:szCs w:val="24"/>
        </w:rPr>
        <w:t xml:space="preserve"> </w:t>
      </w:r>
      <w:bookmarkStart w:id="33" w:name="Предложение_4"/>
      <w:bookmarkEnd w:id="33"/>
      <w:r>
        <w:rPr>
          <w:sz w:val="24"/>
          <w:szCs w:val="24"/>
        </w:rPr>
        <w:t xml:space="preserve"> </w:t>
      </w:r>
      <w:bookmarkStart w:id="34" w:name="Победитель_4"/>
      <w:bookmarkEnd w:id="34"/>
    </w:p>
    <w:p w:rsidR="002B16A1" w:rsidRPr="00DA3D98" w:rsidRDefault="00183E1F" w:rsidP="00FE7086">
      <w:pPr>
        <w:spacing w:line="240" w:lineRule="auto"/>
        <w:ind w:firstLine="708"/>
        <w:contextualSpacing/>
        <w:rPr>
          <w:sz w:val="24"/>
          <w:szCs w:val="24"/>
        </w:rPr>
      </w:pPr>
      <w:bookmarkStart w:id="35" w:name="ЛотНазвание_5"/>
      <w:bookmarkEnd w:id="35"/>
      <w:r>
        <w:rPr>
          <w:sz w:val="24"/>
          <w:szCs w:val="24"/>
        </w:rPr>
        <w:t xml:space="preserve"> </w:t>
      </w:r>
      <w:bookmarkStart w:id="36" w:name="Лот_5"/>
      <w:bookmarkEnd w:id="36"/>
      <w:r>
        <w:rPr>
          <w:sz w:val="24"/>
          <w:szCs w:val="24"/>
        </w:rPr>
        <w:t xml:space="preserve"> </w:t>
      </w:r>
      <w:bookmarkStart w:id="37" w:name="ПредложениеНазвание_5"/>
      <w:bookmarkEnd w:id="37"/>
      <w:r>
        <w:rPr>
          <w:sz w:val="24"/>
          <w:szCs w:val="24"/>
        </w:rPr>
        <w:t xml:space="preserve"> </w:t>
      </w:r>
      <w:bookmarkStart w:id="38" w:name="Предложение_5"/>
      <w:bookmarkEnd w:id="38"/>
      <w:r>
        <w:rPr>
          <w:sz w:val="24"/>
          <w:szCs w:val="24"/>
        </w:rPr>
        <w:t xml:space="preserve"> </w:t>
      </w:r>
      <w:bookmarkStart w:id="39" w:name="Победитель_5"/>
      <w:bookmarkEnd w:id="39"/>
    </w:p>
    <w:p w:rsidR="002B16A1" w:rsidRPr="00DA3D98" w:rsidRDefault="002B16A1" w:rsidP="00FE7086">
      <w:pPr>
        <w:spacing w:line="240" w:lineRule="auto"/>
        <w:ind w:firstLine="708"/>
        <w:contextualSpacing/>
        <w:rPr>
          <w:sz w:val="24"/>
          <w:szCs w:val="24"/>
        </w:rPr>
      </w:pPr>
      <w:bookmarkStart w:id="40" w:name="ЛотНазвание_6"/>
      <w:bookmarkEnd w:id="40"/>
      <w:r w:rsidRPr="00DA3D98">
        <w:rPr>
          <w:sz w:val="24"/>
          <w:szCs w:val="24"/>
        </w:rPr>
        <w:t xml:space="preserve"> </w:t>
      </w:r>
      <w:bookmarkStart w:id="41" w:name="Лот_6"/>
      <w:bookmarkEnd w:id="41"/>
      <w:r w:rsidRPr="00DA3D98">
        <w:rPr>
          <w:sz w:val="24"/>
          <w:szCs w:val="24"/>
        </w:rPr>
        <w:t xml:space="preserve"> </w:t>
      </w:r>
      <w:bookmarkStart w:id="42" w:name="ПредложениеНазвание_6"/>
      <w:bookmarkEnd w:id="42"/>
      <w:r w:rsidRPr="00DA3D98">
        <w:rPr>
          <w:sz w:val="24"/>
          <w:szCs w:val="24"/>
        </w:rPr>
        <w:t xml:space="preserve"> </w:t>
      </w:r>
      <w:bookmarkStart w:id="43" w:name="Предложение_6"/>
      <w:bookmarkEnd w:id="43"/>
      <w:r w:rsidRPr="00DA3D98">
        <w:rPr>
          <w:sz w:val="24"/>
          <w:szCs w:val="24"/>
        </w:rPr>
        <w:t xml:space="preserve"> </w:t>
      </w:r>
      <w:bookmarkStart w:id="44" w:name="Победитель_6"/>
      <w:bookmarkEnd w:id="44"/>
    </w:p>
    <w:p w:rsidR="00646D9C" w:rsidRDefault="002B16A1" w:rsidP="00646D9C">
      <w:pPr>
        <w:spacing w:line="240" w:lineRule="auto"/>
        <w:ind w:firstLine="708"/>
        <w:contextualSpacing/>
        <w:rPr>
          <w:sz w:val="24"/>
          <w:szCs w:val="24"/>
        </w:rPr>
      </w:pPr>
      <w:bookmarkStart w:id="45" w:name="ЛотНазвание_7"/>
      <w:bookmarkEnd w:id="45"/>
      <w:r w:rsidRPr="00DA3D98">
        <w:rPr>
          <w:sz w:val="24"/>
          <w:szCs w:val="24"/>
        </w:rPr>
        <w:t xml:space="preserve"> </w:t>
      </w:r>
      <w:bookmarkStart w:id="46" w:name="Лот_7"/>
      <w:bookmarkEnd w:id="46"/>
      <w:r w:rsidRPr="00DA3D98">
        <w:rPr>
          <w:sz w:val="24"/>
          <w:szCs w:val="24"/>
        </w:rPr>
        <w:t xml:space="preserve"> </w:t>
      </w:r>
      <w:bookmarkStart w:id="47" w:name="ПредложениеНазвание_7"/>
      <w:bookmarkEnd w:id="47"/>
      <w:r w:rsidRPr="00DA3D98">
        <w:rPr>
          <w:sz w:val="24"/>
          <w:szCs w:val="24"/>
        </w:rPr>
        <w:t xml:space="preserve"> </w:t>
      </w:r>
      <w:bookmarkStart w:id="48" w:name="Предложение_7"/>
      <w:bookmarkEnd w:id="48"/>
      <w:r w:rsidRPr="00DA3D98">
        <w:rPr>
          <w:sz w:val="24"/>
          <w:szCs w:val="24"/>
        </w:rPr>
        <w:t xml:space="preserve"> </w:t>
      </w:r>
      <w:bookmarkStart w:id="49" w:name="Победитель_7"/>
      <w:bookmarkEnd w:id="49"/>
      <w:r w:rsidR="00646D9C">
        <w:rPr>
          <w:sz w:val="24"/>
          <w:szCs w:val="24"/>
        </w:rPr>
        <w:t xml:space="preserve">Лот 2.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№2</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w:t>
            </w:r>
            <w:r w:rsidRPr="00DA3D98">
              <w:rPr>
                <w:sz w:val="24"/>
                <w:szCs w:val="24"/>
              </w:rPr>
              <w:lastRenderedPageBreak/>
              <w:t>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«Корпус» (ОГРН 1076453005970, ИНН 6453095770) в размере 2 638 072 рубля 92 копейки.</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sidRPr="00646D9C">
              <w:rPr>
                <w:sz w:val="24"/>
                <w:szCs w:val="24"/>
              </w:rPr>
              <w:t>Единицы шага</w:t>
            </w:r>
          </w:p>
          <w:p w:rsidR="00646D9C" w:rsidRDefault="00646D9C" w:rsidP="00646D9C">
            <w:pPr>
              <w:spacing w:after="120" w:line="360" w:lineRule="auto"/>
              <w:contextualSpacing/>
              <w:rPr>
                <w:sz w:val="24"/>
                <w:szCs w:val="24"/>
              </w:rPr>
            </w:pPr>
            <w:r w:rsidRPr="00646D9C">
              <w:rPr>
                <w:sz w:val="24"/>
                <w:szCs w:val="24"/>
              </w:rPr>
              <w:t>Значение шага %</w:t>
            </w:r>
          </w:p>
          <w:p w:rsidR="00646D9C" w:rsidRDefault="00646D9C" w:rsidP="00646D9C">
            <w:pPr>
              <w:spacing w:after="120" w:line="360" w:lineRule="auto"/>
              <w:contextualSpacing/>
              <w:rPr>
                <w:sz w:val="24"/>
                <w:szCs w:val="24"/>
              </w:rPr>
            </w:pPr>
          </w:p>
        </w:tc>
        <w:tc>
          <w:tcPr>
            <w:tcW w:w="4786" w:type="dxa"/>
          </w:tcPr>
          <w:p w:rsidR="00646D9C" w:rsidRDefault="00646D9C" w:rsidP="00646D9C">
            <w:pPr>
              <w:spacing w:after="120" w:line="360" w:lineRule="auto"/>
              <w:contextualSpacing/>
              <w:rPr>
                <w:sz w:val="24"/>
                <w:szCs w:val="24"/>
              </w:rPr>
            </w:pPr>
            <w:r w:rsidRPr="00646D9C">
              <w:rPr>
                <w:sz w:val="24"/>
                <w:szCs w:val="24"/>
              </w:rPr>
              <w:t>2638072,92</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2B16A1" w:rsidRDefault="002B16A1" w:rsidP="00FE7086">
      <w:pPr>
        <w:spacing w:line="240" w:lineRule="auto"/>
        <w:ind w:firstLine="708"/>
        <w:contextualSpacing/>
        <w:rPr>
          <w:sz w:val="24"/>
          <w:szCs w:val="24"/>
        </w:rPr>
      </w:pPr>
    </w:p>
    <w:p w:rsidR="00646D9C" w:rsidRDefault="00646D9C" w:rsidP="00FE7086">
      <w:pPr>
        <w:spacing w:line="240" w:lineRule="auto"/>
        <w:ind w:firstLine="708"/>
        <w:contextualSpacing/>
        <w:rPr>
          <w:sz w:val="24"/>
          <w:szCs w:val="24"/>
        </w:rPr>
      </w:pPr>
    </w:p>
    <w:p w:rsidR="00646D9C" w:rsidRDefault="00646D9C" w:rsidP="00FE7086">
      <w:pPr>
        <w:spacing w:line="240" w:lineRule="auto"/>
        <w:ind w:firstLine="708"/>
        <w:contextualSpacing/>
        <w:rPr>
          <w:sz w:val="24"/>
          <w:szCs w:val="24"/>
        </w:rPr>
      </w:pPr>
    </w:p>
    <w:p w:rsidR="00646D9C" w:rsidRDefault="00646D9C" w:rsidP="00FE7086">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r>
        <w:rPr>
          <w:sz w:val="24"/>
          <w:szCs w:val="24"/>
        </w:rPr>
        <w:t xml:space="preserve">Лот 3.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№3</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w:t>
            </w:r>
            <w:r w:rsidRPr="00DA3D98">
              <w:rPr>
                <w:sz w:val="24"/>
                <w:szCs w:val="24"/>
              </w:rPr>
              <w:lastRenderedPageBreak/>
              <w:t>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«Бизнес-Групп» (ОГРН 1126439001336, ИНН 6439079209) в размере 318 356 рублей 77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646D9C" w:rsidP="00646D9C">
            <w:pPr>
              <w:spacing w:after="120" w:line="360" w:lineRule="auto"/>
              <w:contextualSpacing/>
              <w:rPr>
                <w:sz w:val="24"/>
                <w:szCs w:val="24"/>
              </w:rPr>
            </w:pPr>
            <w:r w:rsidRPr="00646D9C">
              <w:rPr>
                <w:sz w:val="24"/>
                <w:szCs w:val="24"/>
              </w:rPr>
              <w:t>318356,77</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r w:rsidRPr="00646D9C">
              <w:rPr>
                <w:sz w:val="24"/>
                <w:szCs w:val="24"/>
              </w:rPr>
              <w:lastRenderedPageBreak/>
              <w:t>«</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lastRenderedPageBreak/>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646D9C" w:rsidRPr="00DA3D98" w:rsidRDefault="00646D9C" w:rsidP="00FE7086">
      <w:pPr>
        <w:spacing w:line="240" w:lineRule="auto"/>
        <w:ind w:firstLine="708"/>
        <w:contextualSpacing/>
        <w:rPr>
          <w:sz w:val="24"/>
          <w:szCs w:val="24"/>
        </w:rPr>
      </w:pPr>
    </w:p>
    <w:p w:rsidR="002B16A1" w:rsidRPr="00DA3D98" w:rsidRDefault="002B16A1" w:rsidP="00FE7086">
      <w:pPr>
        <w:spacing w:line="240" w:lineRule="auto"/>
        <w:ind w:firstLine="708"/>
        <w:contextualSpacing/>
        <w:rPr>
          <w:sz w:val="24"/>
          <w:szCs w:val="24"/>
        </w:rPr>
      </w:pPr>
      <w:bookmarkStart w:id="50" w:name="ЛотНазвание_8"/>
      <w:bookmarkEnd w:id="50"/>
      <w:r w:rsidRPr="00DA3D98">
        <w:rPr>
          <w:sz w:val="24"/>
          <w:szCs w:val="24"/>
        </w:rPr>
        <w:t xml:space="preserve"> </w:t>
      </w:r>
      <w:bookmarkStart w:id="51" w:name="Лот_8"/>
      <w:bookmarkEnd w:id="51"/>
      <w:r w:rsidRPr="00DA3D98">
        <w:rPr>
          <w:sz w:val="24"/>
          <w:szCs w:val="24"/>
        </w:rPr>
        <w:t xml:space="preserve"> </w:t>
      </w:r>
      <w:bookmarkStart w:id="52" w:name="ПредложениеНазвание_8"/>
      <w:bookmarkEnd w:id="52"/>
      <w:r w:rsidRPr="00DA3D98">
        <w:rPr>
          <w:sz w:val="24"/>
          <w:szCs w:val="24"/>
        </w:rPr>
        <w:t xml:space="preserve"> </w:t>
      </w:r>
      <w:bookmarkStart w:id="53" w:name="Предложение_8"/>
      <w:bookmarkEnd w:id="53"/>
      <w:r w:rsidRPr="00DA3D98">
        <w:rPr>
          <w:sz w:val="24"/>
          <w:szCs w:val="24"/>
        </w:rPr>
        <w:t xml:space="preserve"> </w:t>
      </w:r>
      <w:bookmarkStart w:id="54" w:name="Победитель_8"/>
      <w:bookmarkEnd w:id="54"/>
    </w:p>
    <w:p w:rsidR="008C135F" w:rsidRPr="008C135F" w:rsidRDefault="002B16A1" w:rsidP="00FE7086">
      <w:pPr>
        <w:spacing w:line="240" w:lineRule="auto"/>
        <w:ind w:firstLine="708"/>
        <w:contextualSpacing/>
        <w:rPr>
          <w:sz w:val="24"/>
          <w:szCs w:val="24"/>
        </w:rPr>
      </w:pPr>
      <w:bookmarkStart w:id="55" w:name="ЛотНазвание_9"/>
      <w:bookmarkEnd w:id="55"/>
      <w:r w:rsidRPr="00DA3D98">
        <w:rPr>
          <w:sz w:val="24"/>
          <w:szCs w:val="24"/>
        </w:rPr>
        <w:t xml:space="preserve"> </w:t>
      </w:r>
      <w:bookmarkStart w:id="56" w:name="Лот_9"/>
      <w:bookmarkEnd w:id="56"/>
      <w:r w:rsidRPr="00DA3D98">
        <w:rPr>
          <w:sz w:val="24"/>
          <w:szCs w:val="24"/>
        </w:rPr>
        <w:t xml:space="preserve"> </w:t>
      </w:r>
      <w:bookmarkStart w:id="57" w:name="ПредложениеНазвание_9"/>
      <w:bookmarkEnd w:id="57"/>
      <w:r w:rsidRPr="00DA3D98">
        <w:rPr>
          <w:sz w:val="24"/>
          <w:szCs w:val="24"/>
        </w:rPr>
        <w:t xml:space="preserve"> </w:t>
      </w:r>
      <w:bookmarkStart w:id="58" w:name="Предложение_9"/>
      <w:bookmarkEnd w:id="58"/>
      <w:r w:rsidRPr="00DA3D98">
        <w:rPr>
          <w:sz w:val="24"/>
          <w:szCs w:val="24"/>
        </w:rPr>
        <w:t xml:space="preserve"> </w:t>
      </w:r>
      <w:bookmarkStart w:id="59" w:name="Победитель_9"/>
      <w:bookmarkEnd w:id="59"/>
      <w:r w:rsidR="009A150C">
        <w:rPr>
          <w:sz w:val="24"/>
          <w:szCs w:val="24"/>
        </w:rPr>
        <w:t xml:space="preserve"> </w:t>
      </w:r>
    </w:p>
    <w:p w:rsidR="008F7363" w:rsidRDefault="008F7363" w:rsidP="008F7363">
      <w:pPr>
        <w:spacing w:after="0" w:line="240" w:lineRule="auto"/>
        <w:ind w:left="709"/>
        <w:rPr>
          <w:sz w:val="24"/>
          <w:szCs w:val="24"/>
        </w:rPr>
      </w:pPr>
      <w:bookmarkStart w:id="60" w:name="ЛотНазвание_10"/>
      <w:bookmarkEnd w:id="60"/>
      <w:r>
        <w:rPr>
          <w:sz w:val="24"/>
          <w:szCs w:val="24"/>
        </w:rPr>
        <w:t xml:space="preserve"> </w:t>
      </w:r>
      <w:bookmarkStart w:id="61" w:name="Лот_10"/>
      <w:bookmarkEnd w:id="61"/>
      <w:r>
        <w:rPr>
          <w:sz w:val="24"/>
          <w:szCs w:val="24"/>
        </w:rPr>
        <w:t xml:space="preserve"> </w:t>
      </w:r>
      <w:bookmarkStart w:id="62" w:name="ПредложениеНазвание_10"/>
      <w:bookmarkEnd w:id="62"/>
      <w:r>
        <w:rPr>
          <w:sz w:val="24"/>
          <w:szCs w:val="24"/>
        </w:rPr>
        <w:t xml:space="preserve"> </w:t>
      </w:r>
      <w:bookmarkStart w:id="63" w:name="Предложение_10"/>
      <w:bookmarkEnd w:id="63"/>
      <w:r>
        <w:rPr>
          <w:sz w:val="24"/>
          <w:szCs w:val="24"/>
        </w:rPr>
        <w:t xml:space="preserve"> </w:t>
      </w:r>
      <w:bookmarkStart w:id="64" w:name="Победитель_10"/>
      <w:bookmarkEnd w:id="64"/>
    </w:p>
    <w:p w:rsidR="008F7363" w:rsidRDefault="008F7363" w:rsidP="008F7363">
      <w:pPr>
        <w:spacing w:after="0" w:line="240" w:lineRule="auto"/>
        <w:ind w:left="709"/>
        <w:rPr>
          <w:sz w:val="24"/>
          <w:szCs w:val="24"/>
        </w:rPr>
      </w:pPr>
      <w:bookmarkStart w:id="65" w:name="ЛотНазвание_11"/>
      <w:bookmarkEnd w:id="65"/>
      <w:r>
        <w:rPr>
          <w:sz w:val="24"/>
          <w:szCs w:val="24"/>
        </w:rPr>
        <w:t xml:space="preserve"> </w:t>
      </w:r>
      <w:bookmarkStart w:id="66" w:name="Лот_11"/>
      <w:bookmarkEnd w:id="66"/>
      <w:r>
        <w:rPr>
          <w:sz w:val="24"/>
          <w:szCs w:val="24"/>
        </w:rPr>
        <w:t xml:space="preserve"> </w:t>
      </w:r>
      <w:bookmarkStart w:id="67" w:name="ПредложениеНазвание_11"/>
      <w:bookmarkEnd w:id="67"/>
      <w:r>
        <w:rPr>
          <w:sz w:val="24"/>
          <w:szCs w:val="24"/>
        </w:rPr>
        <w:t xml:space="preserve"> </w:t>
      </w:r>
      <w:bookmarkStart w:id="68" w:name="Предложение_11"/>
      <w:bookmarkEnd w:id="68"/>
      <w:r>
        <w:rPr>
          <w:sz w:val="24"/>
          <w:szCs w:val="24"/>
        </w:rPr>
        <w:t xml:space="preserve"> </w:t>
      </w:r>
      <w:bookmarkStart w:id="69" w:name="Победитель_11"/>
      <w:bookmarkEnd w:id="69"/>
    </w:p>
    <w:p w:rsidR="00646D9C" w:rsidRDefault="008F7363" w:rsidP="00646D9C">
      <w:pPr>
        <w:spacing w:line="240" w:lineRule="auto"/>
        <w:ind w:firstLine="708"/>
        <w:contextualSpacing/>
        <w:rPr>
          <w:sz w:val="24"/>
          <w:szCs w:val="24"/>
        </w:rPr>
      </w:pPr>
      <w:bookmarkStart w:id="70" w:name="ЛотНазвание_12"/>
      <w:bookmarkEnd w:id="70"/>
      <w:r>
        <w:rPr>
          <w:sz w:val="24"/>
          <w:szCs w:val="24"/>
        </w:rPr>
        <w:t xml:space="preserve"> </w:t>
      </w:r>
      <w:bookmarkStart w:id="71" w:name="Лот_12"/>
      <w:bookmarkEnd w:id="71"/>
      <w:r>
        <w:rPr>
          <w:sz w:val="24"/>
          <w:szCs w:val="24"/>
        </w:rPr>
        <w:t xml:space="preserve"> </w:t>
      </w:r>
      <w:bookmarkStart w:id="72" w:name="ПредложениеНазвание_12"/>
      <w:bookmarkEnd w:id="72"/>
      <w:r>
        <w:rPr>
          <w:sz w:val="24"/>
          <w:szCs w:val="24"/>
        </w:rPr>
        <w:t xml:space="preserve"> </w:t>
      </w:r>
      <w:bookmarkStart w:id="73" w:name="Предложение_12"/>
      <w:bookmarkEnd w:id="73"/>
      <w:r>
        <w:rPr>
          <w:sz w:val="24"/>
          <w:szCs w:val="24"/>
        </w:rPr>
        <w:t xml:space="preserve"> </w:t>
      </w:r>
      <w:bookmarkStart w:id="74" w:name="Победитель_12"/>
      <w:bookmarkEnd w:id="74"/>
      <w:r w:rsidR="00646D9C">
        <w:rPr>
          <w:sz w:val="24"/>
          <w:szCs w:val="24"/>
        </w:rPr>
        <w:t xml:space="preserve">Лот 4.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№4</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w:t>
            </w:r>
            <w:r w:rsidRPr="00DA3D98">
              <w:rPr>
                <w:sz w:val="24"/>
                <w:szCs w:val="24"/>
              </w:rPr>
              <w:lastRenderedPageBreak/>
              <w:t>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«Уникум+» (ОГРН 1106439001140, ИНН 6439074183) в размере 35 509 860 рублей 55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646D9C" w:rsidP="00646D9C">
            <w:pPr>
              <w:spacing w:after="120" w:line="360" w:lineRule="auto"/>
              <w:contextualSpacing/>
              <w:rPr>
                <w:sz w:val="24"/>
                <w:szCs w:val="24"/>
              </w:rPr>
            </w:pPr>
            <w:r w:rsidRPr="00646D9C">
              <w:rPr>
                <w:sz w:val="24"/>
                <w:szCs w:val="24"/>
              </w:rPr>
              <w:t>35509860,55</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8F7363" w:rsidRDefault="008F7363" w:rsidP="008F7363">
      <w:pPr>
        <w:spacing w:after="0" w:line="240" w:lineRule="auto"/>
        <w:ind w:left="709"/>
        <w:rPr>
          <w:sz w:val="24"/>
          <w:szCs w:val="24"/>
        </w:rPr>
      </w:pPr>
    </w:p>
    <w:p w:rsidR="008F7363" w:rsidRDefault="008F7363" w:rsidP="008F7363">
      <w:pPr>
        <w:spacing w:after="0" w:line="240" w:lineRule="auto"/>
        <w:ind w:left="709"/>
        <w:rPr>
          <w:sz w:val="24"/>
          <w:szCs w:val="24"/>
        </w:rPr>
      </w:pPr>
      <w:bookmarkStart w:id="75" w:name="ЛотНазвание_13"/>
      <w:bookmarkEnd w:id="75"/>
      <w:r>
        <w:rPr>
          <w:sz w:val="24"/>
          <w:szCs w:val="24"/>
        </w:rPr>
        <w:t xml:space="preserve"> </w:t>
      </w:r>
      <w:bookmarkStart w:id="76" w:name="Лот_13"/>
      <w:bookmarkEnd w:id="76"/>
      <w:r>
        <w:rPr>
          <w:sz w:val="24"/>
          <w:szCs w:val="24"/>
        </w:rPr>
        <w:t xml:space="preserve"> </w:t>
      </w:r>
      <w:bookmarkStart w:id="77" w:name="ПредложениеНазвание_13"/>
      <w:bookmarkEnd w:id="77"/>
      <w:r>
        <w:rPr>
          <w:sz w:val="24"/>
          <w:szCs w:val="24"/>
        </w:rPr>
        <w:t xml:space="preserve"> </w:t>
      </w:r>
      <w:bookmarkStart w:id="78" w:name="Предложение_13"/>
      <w:bookmarkEnd w:id="78"/>
      <w:r>
        <w:rPr>
          <w:sz w:val="24"/>
          <w:szCs w:val="24"/>
        </w:rPr>
        <w:t xml:space="preserve"> </w:t>
      </w:r>
      <w:bookmarkStart w:id="79" w:name="Победитель_13"/>
      <w:bookmarkEnd w:id="79"/>
    </w:p>
    <w:p w:rsidR="008F7363" w:rsidRDefault="008F7363" w:rsidP="008F7363">
      <w:pPr>
        <w:spacing w:after="0" w:line="240" w:lineRule="auto"/>
        <w:ind w:left="709"/>
        <w:rPr>
          <w:sz w:val="24"/>
          <w:szCs w:val="24"/>
        </w:rPr>
      </w:pPr>
      <w:bookmarkStart w:id="80" w:name="ЛотНазвание_14"/>
      <w:bookmarkEnd w:id="80"/>
      <w:r>
        <w:rPr>
          <w:sz w:val="24"/>
          <w:szCs w:val="24"/>
        </w:rPr>
        <w:t xml:space="preserve"> </w:t>
      </w:r>
      <w:bookmarkStart w:id="81" w:name="Лот_14"/>
      <w:bookmarkEnd w:id="81"/>
      <w:r>
        <w:rPr>
          <w:sz w:val="24"/>
          <w:szCs w:val="24"/>
        </w:rPr>
        <w:t xml:space="preserve"> </w:t>
      </w:r>
      <w:bookmarkStart w:id="82" w:name="ПредложениеНазвание_14"/>
      <w:bookmarkEnd w:id="82"/>
      <w:r>
        <w:rPr>
          <w:sz w:val="24"/>
          <w:szCs w:val="24"/>
        </w:rPr>
        <w:t xml:space="preserve"> </w:t>
      </w:r>
      <w:bookmarkStart w:id="83" w:name="Предложение_14"/>
      <w:bookmarkEnd w:id="83"/>
      <w:r>
        <w:rPr>
          <w:sz w:val="24"/>
          <w:szCs w:val="24"/>
        </w:rPr>
        <w:t xml:space="preserve"> </w:t>
      </w:r>
      <w:bookmarkStart w:id="84" w:name="Победитель_14"/>
      <w:bookmarkEnd w:id="84"/>
    </w:p>
    <w:p w:rsidR="00646D9C" w:rsidRDefault="00646D9C" w:rsidP="00CB7D60">
      <w:pPr>
        <w:spacing w:after="0" w:line="240" w:lineRule="auto"/>
        <w:ind w:left="709"/>
        <w:rPr>
          <w:sz w:val="24"/>
          <w:szCs w:val="24"/>
        </w:rPr>
      </w:pPr>
      <w:bookmarkStart w:id="85" w:name="ЛотНазвание_15"/>
      <w:bookmarkEnd w:id="85"/>
    </w:p>
    <w:p w:rsidR="00646D9C" w:rsidRDefault="00646D9C" w:rsidP="00646D9C">
      <w:pPr>
        <w:spacing w:line="240" w:lineRule="auto"/>
        <w:ind w:firstLine="708"/>
        <w:contextualSpacing/>
        <w:rPr>
          <w:sz w:val="24"/>
          <w:szCs w:val="24"/>
        </w:rPr>
      </w:pPr>
      <w:r>
        <w:rPr>
          <w:sz w:val="24"/>
          <w:szCs w:val="24"/>
        </w:rPr>
        <w:t xml:space="preserve">   Лот 5.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№5</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 xml:space="preserve">Порядок оформления участия в торгах, перечень представляемых участниками торгов документов и требования к их </w:t>
            </w:r>
            <w:r>
              <w:rPr>
                <w:sz w:val="24"/>
                <w:szCs w:val="24"/>
              </w:rPr>
              <w:lastRenderedPageBreak/>
              <w:t>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lastRenderedPageBreak/>
              <w:t xml:space="preserve">Заявка на участие в открытых торгах должна содержать следующие сведения: - наименование, организационно-правовая </w:t>
            </w:r>
            <w:r w:rsidRPr="00DA3D98">
              <w:rPr>
                <w:sz w:val="24"/>
                <w:szCs w:val="24"/>
              </w:rPr>
              <w:lastRenderedPageBreak/>
              <w:t>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Саратовгесстрой</w:t>
            </w:r>
            <w:proofErr w:type="spellEnd"/>
            <w:r w:rsidRPr="00646D9C">
              <w:rPr>
                <w:sz w:val="24"/>
                <w:szCs w:val="24"/>
              </w:rPr>
              <w:t>-Балаково» (ОГРН 1146439002115, ИНН 643908500) в размере 25 960 рублей 00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lastRenderedPageBreak/>
              <w:t>З</w:t>
            </w:r>
            <w:r w:rsidRPr="00646D9C">
              <w:rPr>
                <w:sz w:val="24"/>
                <w:szCs w:val="24"/>
              </w:rPr>
              <w:t>начение шага</w:t>
            </w:r>
            <w:r>
              <w:rPr>
                <w:sz w:val="24"/>
                <w:szCs w:val="24"/>
              </w:rPr>
              <w:t xml:space="preserve"> %</w:t>
            </w:r>
          </w:p>
        </w:tc>
        <w:tc>
          <w:tcPr>
            <w:tcW w:w="4786" w:type="dxa"/>
          </w:tcPr>
          <w:p w:rsidR="00646D9C" w:rsidRDefault="00646D9C" w:rsidP="00646D9C">
            <w:pPr>
              <w:spacing w:after="120" w:line="360" w:lineRule="auto"/>
              <w:contextualSpacing/>
              <w:rPr>
                <w:sz w:val="24"/>
                <w:szCs w:val="24"/>
              </w:rPr>
            </w:pPr>
            <w:r w:rsidRPr="00646D9C">
              <w:rPr>
                <w:sz w:val="24"/>
                <w:szCs w:val="24"/>
              </w:rPr>
              <w:lastRenderedPageBreak/>
              <w:t>25960,00</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lastRenderedPageBreak/>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646D9C" w:rsidRDefault="00646D9C" w:rsidP="00CB7D60">
      <w:pPr>
        <w:spacing w:after="0" w:line="240" w:lineRule="auto"/>
        <w:ind w:left="709"/>
        <w:rPr>
          <w:sz w:val="24"/>
          <w:szCs w:val="24"/>
        </w:rPr>
      </w:pPr>
    </w:p>
    <w:p w:rsidR="00646D9C" w:rsidRDefault="00646D9C" w:rsidP="00CB7D60">
      <w:pPr>
        <w:spacing w:after="0" w:line="240" w:lineRule="auto"/>
        <w:ind w:left="709"/>
        <w:rPr>
          <w:sz w:val="24"/>
          <w:szCs w:val="24"/>
        </w:rPr>
      </w:pPr>
    </w:p>
    <w:p w:rsidR="00646D9C" w:rsidRDefault="00646D9C" w:rsidP="00CB7D60">
      <w:pPr>
        <w:spacing w:after="0" w:line="240" w:lineRule="auto"/>
        <w:ind w:left="709"/>
        <w:rPr>
          <w:sz w:val="24"/>
          <w:szCs w:val="24"/>
        </w:rPr>
      </w:pPr>
    </w:p>
    <w:p w:rsidR="00646D9C" w:rsidRDefault="00646D9C" w:rsidP="00CB7D60">
      <w:pPr>
        <w:spacing w:after="0" w:line="240" w:lineRule="auto"/>
        <w:ind w:left="709"/>
        <w:rPr>
          <w:sz w:val="24"/>
          <w:szCs w:val="24"/>
        </w:rPr>
      </w:pPr>
    </w:p>
    <w:p w:rsidR="00646D9C" w:rsidRDefault="00646D9C" w:rsidP="00646D9C">
      <w:pPr>
        <w:spacing w:line="240" w:lineRule="auto"/>
        <w:ind w:firstLine="708"/>
        <w:contextualSpacing/>
        <w:rPr>
          <w:sz w:val="24"/>
          <w:szCs w:val="24"/>
        </w:rPr>
      </w:pPr>
      <w:r>
        <w:rPr>
          <w:sz w:val="24"/>
          <w:szCs w:val="24"/>
        </w:rPr>
        <w:t xml:space="preserve">Лот 6.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№6</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w:t>
            </w:r>
            <w:r w:rsidRPr="00DA3D98">
              <w:rPr>
                <w:sz w:val="24"/>
                <w:szCs w:val="24"/>
              </w:rPr>
              <w:lastRenderedPageBreak/>
              <w:t>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Саратовгесстрой</w:t>
            </w:r>
            <w:proofErr w:type="spellEnd"/>
            <w:r w:rsidRPr="00646D9C">
              <w:rPr>
                <w:sz w:val="24"/>
                <w:szCs w:val="24"/>
              </w:rPr>
              <w:t>-Балаково» (ОГРН 1146439002115, ИНН 643908500) в размере 32 709 764 рубля 00 копеек.</w:t>
            </w:r>
          </w:p>
        </w:tc>
      </w:tr>
      <w:tr w:rsidR="00646D9C" w:rsidTr="00A945CE">
        <w:tc>
          <w:tcPr>
            <w:tcW w:w="4785" w:type="dxa"/>
          </w:tcPr>
          <w:p w:rsidR="00646D9C" w:rsidRDefault="00646D9C" w:rsidP="00646D9C">
            <w:pPr>
              <w:spacing w:after="120" w:line="360" w:lineRule="auto"/>
              <w:contextualSpacing/>
              <w:rPr>
                <w:sz w:val="24"/>
                <w:szCs w:val="24"/>
              </w:rPr>
            </w:pPr>
            <w:r>
              <w:rPr>
                <w:sz w:val="24"/>
                <w:szCs w:val="24"/>
              </w:rPr>
              <w:t>Начальная цена</w:t>
            </w:r>
          </w:p>
          <w:p w:rsidR="00646D9C" w:rsidRPr="00646D9C" w:rsidRDefault="00646D9C" w:rsidP="00646D9C">
            <w:pPr>
              <w:spacing w:after="120" w:line="360" w:lineRule="auto"/>
              <w:contextualSpacing/>
              <w:rPr>
                <w:sz w:val="24"/>
                <w:szCs w:val="24"/>
              </w:rPr>
            </w:pPr>
            <w:r>
              <w:rPr>
                <w:sz w:val="24"/>
                <w:szCs w:val="24"/>
              </w:rPr>
              <w:t>Единицы шага</w:t>
            </w:r>
          </w:p>
          <w:p w:rsidR="00646D9C" w:rsidRDefault="00646D9C" w:rsidP="00646D9C">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646D9C" w:rsidP="00646D9C">
            <w:pPr>
              <w:spacing w:after="120" w:line="360" w:lineRule="auto"/>
              <w:contextualSpacing/>
              <w:rPr>
                <w:sz w:val="24"/>
                <w:szCs w:val="24"/>
              </w:rPr>
            </w:pPr>
            <w:r w:rsidRPr="00646D9C">
              <w:rPr>
                <w:sz w:val="24"/>
                <w:szCs w:val="24"/>
              </w:rPr>
              <w:t>32709764,00</w:t>
            </w:r>
          </w:p>
          <w:p w:rsidR="00646D9C" w:rsidRDefault="00646D9C" w:rsidP="00646D9C">
            <w:pPr>
              <w:spacing w:after="120" w:line="360" w:lineRule="auto"/>
              <w:contextualSpacing/>
              <w:rPr>
                <w:sz w:val="24"/>
                <w:szCs w:val="24"/>
              </w:rPr>
            </w:pPr>
            <w:r>
              <w:rPr>
                <w:sz w:val="24"/>
                <w:szCs w:val="24"/>
              </w:rPr>
              <w:t>Проценты</w:t>
            </w:r>
          </w:p>
          <w:p w:rsidR="00646D9C" w:rsidRDefault="00646D9C" w:rsidP="00646D9C">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046311751, назначение платежа «задаток </w:t>
            </w:r>
            <w:r w:rsidRPr="00646D9C">
              <w:rPr>
                <w:sz w:val="24"/>
                <w:szCs w:val="24"/>
              </w:rPr>
              <w:lastRenderedPageBreak/>
              <w:t>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lastRenderedPageBreak/>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8F7363" w:rsidRDefault="008F7363" w:rsidP="00CB7D60">
      <w:pPr>
        <w:spacing w:after="0" w:line="240" w:lineRule="auto"/>
        <w:ind w:left="709"/>
        <w:rPr>
          <w:sz w:val="24"/>
          <w:szCs w:val="24"/>
        </w:rPr>
      </w:pPr>
      <w:r>
        <w:rPr>
          <w:sz w:val="24"/>
          <w:szCs w:val="24"/>
        </w:rPr>
        <w:t xml:space="preserve"> </w:t>
      </w:r>
      <w:bookmarkStart w:id="86" w:name="Лот_15"/>
      <w:bookmarkEnd w:id="86"/>
      <w:r>
        <w:rPr>
          <w:sz w:val="24"/>
          <w:szCs w:val="24"/>
        </w:rPr>
        <w:t xml:space="preserve"> </w:t>
      </w:r>
      <w:bookmarkStart w:id="87" w:name="ПредложениеНазвание_15"/>
      <w:bookmarkEnd w:id="87"/>
      <w:r>
        <w:rPr>
          <w:sz w:val="24"/>
          <w:szCs w:val="24"/>
        </w:rPr>
        <w:t xml:space="preserve"> </w:t>
      </w:r>
      <w:bookmarkStart w:id="88" w:name="Предложение_15"/>
      <w:bookmarkEnd w:id="88"/>
      <w:r>
        <w:rPr>
          <w:sz w:val="24"/>
          <w:szCs w:val="24"/>
        </w:rPr>
        <w:t xml:space="preserve"> </w:t>
      </w:r>
      <w:bookmarkStart w:id="89" w:name="Победитель_15"/>
      <w:bookmarkEnd w:id="89"/>
    </w:p>
    <w:p w:rsidR="008F7363" w:rsidRDefault="008F7363" w:rsidP="00CB7D60">
      <w:pPr>
        <w:spacing w:after="0" w:line="240" w:lineRule="auto"/>
        <w:ind w:left="709"/>
        <w:rPr>
          <w:sz w:val="24"/>
          <w:szCs w:val="24"/>
        </w:rPr>
      </w:pPr>
      <w:bookmarkStart w:id="90" w:name="ЛотНазвание_16"/>
      <w:bookmarkEnd w:id="90"/>
      <w:r>
        <w:rPr>
          <w:sz w:val="24"/>
          <w:szCs w:val="24"/>
        </w:rPr>
        <w:t xml:space="preserve"> </w:t>
      </w:r>
      <w:bookmarkStart w:id="91" w:name="Лот_16"/>
      <w:bookmarkEnd w:id="91"/>
      <w:r>
        <w:rPr>
          <w:sz w:val="24"/>
          <w:szCs w:val="24"/>
        </w:rPr>
        <w:t xml:space="preserve"> </w:t>
      </w:r>
      <w:bookmarkStart w:id="92" w:name="ПредложениеНазвание_16"/>
      <w:bookmarkEnd w:id="92"/>
      <w:r>
        <w:rPr>
          <w:sz w:val="24"/>
          <w:szCs w:val="24"/>
        </w:rPr>
        <w:t xml:space="preserve"> </w:t>
      </w:r>
      <w:bookmarkStart w:id="93" w:name="Предложение_16"/>
      <w:bookmarkEnd w:id="93"/>
      <w:r>
        <w:rPr>
          <w:sz w:val="24"/>
          <w:szCs w:val="24"/>
        </w:rPr>
        <w:t xml:space="preserve"> </w:t>
      </w:r>
      <w:bookmarkStart w:id="94" w:name="Победитель_16"/>
      <w:bookmarkEnd w:id="94"/>
    </w:p>
    <w:p w:rsidR="008F7363" w:rsidRDefault="00362201" w:rsidP="00CB7D60">
      <w:pPr>
        <w:spacing w:after="0" w:line="240" w:lineRule="auto"/>
        <w:ind w:left="709"/>
        <w:rPr>
          <w:sz w:val="24"/>
          <w:szCs w:val="24"/>
        </w:rPr>
      </w:pPr>
      <w:bookmarkStart w:id="95" w:name="ЛотНазвание_17"/>
      <w:bookmarkEnd w:id="95"/>
      <w:r>
        <w:rPr>
          <w:sz w:val="24"/>
          <w:szCs w:val="24"/>
        </w:rPr>
        <w:t xml:space="preserve"> </w:t>
      </w:r>
      <w:bookmarkStart w:id="96" w:name="Лот_17"/>
      <w:bookmarkEnd w:id="96"/>
      <w:r>
        <w:rPr>
          <w:sz w:val="24"/>
          <w:szCs w:val="24"/>
        </w:rPr>
        <w:t xml:space="preserve"> </w:t>
      </w:r>
      <w:bookmarkStart w:id="97" w:name="ПредложениеНазвание_17"/>
      <w:bookmarkEnd w:id="97"/>
      <w:r>
        <w:rPr>
          <w:sz w:val="24"/>
          <w:szCs w:val="24"/>
        </w:rPr>
        <w:t xml:space="preserve"> </w:t>
      </w:r>
      <w:bookmarkStart w:id="98" w:name="Предложение_17"/>
      <w:bookmarkEnd w:id="98"/>
      <w:r>
        <w:rPr>
          <w:sz w:val="24"/>
          <w:szCs w:val="24"/>
        </w:rPr>
        <w:t xml:space="preserve"> </w:t>
      </w:r>
      <w:bookmarkStart w:id="99" w:name="Победитель_17"/>
      <w:bookmarkEnd w:id="99"/>
    </w:p>
    <w:p w:rsidR="00646D9C" w:rsidRDefault="00646D9C" w:rsidP="00CB7D60">
      <w:pPr>
        <w:spacing w:after="0" w:line="240" w:lineRule="auto"/>
        <w:ind w:left="709"/>
        <w:rPr>
          <w:sz w:val="24"/>
          <w:szCs w:val="24"/>
        </w:rPr>
      </w:pPr>
      <w:bookmarkStart w:id="100" w:name="ЛотНазвание_18"/>
      <w:bookmarkEnd w:id="100"/>
    </w:p>
    <w:p w:rsidR="00646D9C" w:rsidRDefault="00646D9C" w:rsidP="00CB7D60">
      <w:pPr>
        <w:spacing w:after="0" w:line="240" w:lineRule="auto"/>
        <w:ind w:left="709"/>
        <w:rPr>
          <w:sz w:val="24"/>
          <w:szCs w:val="24"/>
        </w:rPr>
      </w:pPr>
    </w:p>
    <w:p w:rsidR="00646D9C" w:rsidRDefault="00646D9C" w:rsidP="00646D9C">
      <w:pPr>
        <w:spacing w:line="240" w:lineRule="auto"/>
        <w:ind w:firstLine="708"/>
        <w:contextualSpacing/>
        <w:rPr>
          <w:sz w:val="24"/>
          <w:szCs w:val="24"/>
        </w:rPr>
      </w:pPr>
      <w:r>
        <w:rPr>
          <w:sz w:val="24"/>
          <w:szCs w:val="24"/>
        </w:rPr>
        <w:t xml:space="preserve">Лот 7.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№7</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DA3D98">
              <w:rPr>
                <w:sz w:val="24"/>
                <w:szCs w:val="24"/>
              </w:rPr>
              <w:lastRenderedPageBreak/>
              <w:t>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Саратовгесстрой</w:t>
            </w:r>
            <w:proofErr w:type="spellEnd"/>
            <w:r w:rsidRPr="00646D9C">
              <w:rPr>
                <w:sz w:val="24"/>
                <w:szCs w:val="24"/>
              </w:rPr>
              <w:t>-Балаково» (ОГРН 1146439002115, ИНН 643908500) в размере 38 428 000 рублей 00 копеек.</w:t>
            </w:r>
          </w:p>
        </w:tc>
      </w:tr>
      <w:tr w:rsidR="00646D9C" w:rsidTr="00A945CE">
        <w:tc>
          <w:tcPr>
            <w:tcW w:w="4785" w:type="dxa"/>
          </w:tcPr>
          <w:p w:rsidR="00646D9C" w:rsidRDefault="00646D9C" w:rsidP="00A945CE">
            <w:pPr>
              <w:spacing w:after="120" w:line="360" w:lineRule="auto"/>
              <w:contextualSpacing/>
              <w:rPr>
                <w:sz w:val="24"/>
                <w:szCs w:val="24"/>
              </w:rPr>
            </w:pPr>
            <w:r>
              <w:rPr>
                <w:sz w:val="24"/>
                <w:szCs w:val="24"/>
              </w:rPr>
              <w:t>Начальная цена</w:t>
            </w:r>
          </w:p>
          <w:p w:rsidR="00646D9C" w:rsidRPr="00646D9C" w:rsidRDefault="00646D9C" w:rsidP="00A945CE">
            <w:pPr>
              <w:spacing w:after="120" w:line="360" w:lineRule="auto"/>
              <w:contextualSpacing/>
              <w:rPr>
                <w:sz w:val="24"/>
                <w:szCs w:val="24"/>
              </w:rPr>
            </w:pPr>
            <w:r>
              <w:rPr>
                <w:sz w:val="24"/>
                <w:szCs w:val="24"/>
              </w:rPr>
              <w:t>Единицы шага</w:t>
            </w:r>
          </w:p>
          <w:p w:rsidR="00646D9C" w:rsidRDefault="00646D9C"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46D9C" w:rsidRDefault="00646D9C" w:rsidP="00A945CE">
            <w:pPr>
              <w:spacing w:after="120" w:line="360" w:lineRule="auto"/>
              <w:contextualSpacing/>
              <w:rPr>
                <w:sz w:val="24"/>
                <w:szCs w:val="24"/>
              </w:rPr>
            </w:pPr>
            <w:r w:rsidRPr="00646D9C">
              <w:rPr>
                <w:sz w:val="24"/>
                <w:szCs w:val="24"/>
              </w:rPr>
              <w:t>38428000,00</w:t>
            </w:r>
          </w:p>
          <w:p w:rsidR="00646D9C" w:rsidRDefault="00646D9C" w:rsidP="00A945CE">
            <w:pPr>
              <w:spacing w:after="120" w:line="360" w:lineRule="auto"/>
              <w:contextualSpacing/>
              <w:rPr>
                <w:sz w:val="24"/>
                <w:szCs w:val="24"/>
              </w:rPr>
            </w:pPr>
            <w:r>
              <w:rPr>
                <w:sz w:val="24"/>
                <w:szCs w:val="24"/>
              </w:rPr>
              <w:t>Проценты</w:t>
            </w:r>
          </w:p>
          <w:p w:rsidR="00646D9C" w:rsidRDefault="00646D9C" w:rsidP="00A945CE">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362201" w:rsidRDefault="00362201" w:rsidP="00CB7D60">
      <w:pPr>
        <w:spacing w:after="0" w:line="240" w:lineRule="auto"/>
        <w:ind w:left="709"/>
        <w:rPr>
          <w:sz w:val="24"/>
          <w:szCs w:val="24"/>
        </w:rPr>
      </w:pPr>
      <w:r>
        <w:rPr>
          <w:sz w:val="24"/>
          <w:szCs w:val="24"/>
        </w:rPr>
        <w:t xml:space="preserve"> </w:t>
      </w:r>
      <w:bookmarkStart w:id="101" w:name="Лот_18"/>
      <w:bookmarkEnd w:id="101"/>
      <w:r>
        <w:rPr>
          <w:sz w:val="24"/>
          <w:szCs w:val="24"/>
        </w:rPr>
        <w:t xml:space="preserve"> </w:t>
      </w:r>
      <w:bookmarkStart w:id="102" w:name="ПредложениеНазвание_18"/>
      <w:bookmarkEnd w:id="102"/>
      <w:r>
        <w:rPr>
          <w:sz w:val="24"/>
          <w:szCs w:val="24"/>
        </w:rPr>
        <w:t xml:space="preserve"> </w:t>
      </w:r>
      <w:bookmarkStart w:id="103" w:name="Предложение_18"/>
      <w:bookmarkEnd w:id="103"/>
      <w:r>
        <w:rPr>
          <w:sz w:val="24"/>
          <w:szCs w:val="24"/>
        </w:rPr>
        <w:t xml:space="preserve"> </w:t>
      </w:r>
      <w:bookmarkStart w:id="104" w:name="Победитель_18"/>
      <w:bookmarkEnd w:id="104"/>
    </w:p>
    <w:p w:rsidR="00362201" w:rsidRDefault="00362201" w:rsidP="00CB7D60">
      <w:pPr>
        <w:spacing w:after="0" w:line="240" w:lineRule="auto"/>
        <w:ind w:left="709"/>
        <w:rPr>
          <w:sz w:val="24"/>
          <w:szCs w:val="24"/>
        </w:rPr>
      </w:pPr>
      <w:bookmarkStart w:id="105" w:name="ЛотНазвание_19"/>
      <w:bookmarkEnd w:id="105"/>
      <w:r>
        <w:rPr>
          <w:sz w:val="24"/>
          <w:szCs w:val="24"/>
        </w:rPr>
        <w:t xml:space="preserve"> </w:t>
      </w:r>
      <w:bookmarkStart w:id="106" w:name="Лот_19"/>
      <w:bookmarkEnd w:id="106"/>
      <w:r>
        <w:rPr>
          <w:sz w:val="24"/>
          <w:szCs w:val="24"/>
        </w:rPr>
        <w:t xml:space="preserve"> </w:t>
      </w:r>
      <w:bookmarkStart w:id="107" w:name="ПредложениеНазвание_19"/>
      <w:bookmarkEnd w:id="107"/>
      <w:r>
        <w:rPr>
          <w:sz w:val="24"/>
          <w:szCs w:val="24"/>
        </w:rPr>
        <w:t xml:space="preserve"> </w:t>
      </w:r>
      <w:bookmarkStart w:id="108" w:name="Предложение_19"/>
      <w:bookmarkEnd w:id="108"/>
      <w:r>
        <w:rPr>
          <w:sz w:val="24"/>
          <w:szCs w:val="24"/>
        </w:rPr>
        <w:t xml:space="preserve"> </w:t>
      </w:r>
      <w:bookmarkStart w:id="109" w:name="Победитель_19"/>
      <w:bookmarkEnd w:id="109"/>
    </w:p>
    <w:p w:rsidR="00362201" w:rsidRDefault="00362201" w:rsidP="00CB7D60">
      <w:pPr>
        <w:spacing w:after="0" w:line="240" w:lineRule="auto"/>
        <w:ind w:left="709"/>
        <w:rPr>
          <w:sz w:val="24"/>
          <w:szCs w:val="24"/>
        </w:rPr>
      </w:pPr>
      <w:bookmarkStart w:id="110" w:name="ЛотНазвание_20"/>
      <w:bookmarkEnd w:id="110"/>
      <w:r>
        <w:rPr>
          <w:sz w:val="24"/>
          <w:szCs w:val="24"/>
        </w:rPr>
        <w:t xml:space="preserve"> </w:t>
      </w:r>
      <w:bookmarkStart w:id="111" w:name="Лот_20"/>
      <w:bookmarkEnd w:id="111"/>
      <w:r>
        <w:rPr>
          <w:sz w:val="24"/>
          <w:szCs w:val="24"/>
        </w:rPr>
        <w:t xml:space="preserve"> </w:t>
      </w:r>
      <w:bookmarkStart w:id="112" w:name="ПредложениеНазвание_20"/>
      <w:bookmarkEnd w:id="112"/>
      <w:r>
        <w:rPr>
          <w:sz w:val="24"/>
          <w:szCs w:val="24"/>
        </w:rPr>
        <w:t xml:space="preserve"> </w:t>
      </w:r>
      <w:bookmarkStart w:id="113" w:name="Предложение_20"/>
      <w:bookmarkEnd w:id="113"/>
      <w:r>
        <w:rPr>
          <w:sz w:val="24"/>
          <w:szCs w:val="24"/>
        </w:rPr>
        <w:t xml:space="preserve"> </w:t>
      </w:r>
      <w:bookmarkStart w:id="114" w:name="Победитель_20"/>
      <w:bookmarkEnd w:id="114"/>
    </w:p>
    <w:p w:rsidR="00646D9C" w:rsidRDefault="00646D9C" w:rsidP="00CB7D60">
      <w:pPr>
        <w:spacing w:after="0" w:line="240" w:lineRule="auto"/>
        <w:ind w:left="709"/>
        <w:rPr>
          <w:sz w:val="24"/>
          <w:szCs w:val="24"/>
        </w:rPr>
      </w:pPr>
    </w:p>
    <w:p w:rsidR="00646D9C" w:rsidRDefault="00646D9C" w:rsidP="00646D9C">
      <w:pPr>
        <w:spacing w:line="240" w:lineRule="auto"/>
        <w:ind w:firstLine="708"/>
        <w:contextualSpacing/>
        <w:rPr>
          <w:sz w:val="24"/>
          <w:szCs w:val="24"/>
        </w:rPr>
      </w:pPr>
      <w:r>
        <w:rPr>
          <w:sz w:val="24"/>
          <w:szCs w:val="24"/>
        </w:rPr>
        <w:t xml:space="preserve">Лот 8. </w:t>
      </w:r>
    </w:p>
    <w:tbl>
      <w:tblPr>
        <w:tblW w:w="0" w:type="auto"/>
        <w:tblLayout w:type="fixed"/>
        <w:tblLook w:val="0000" w:firstRow="0" w:lastRow="0" w:firstColumn="0" w:lastColumn="0" w:noHBand="0" w:noVBand="0"/>
      </w:tblPr>
      <w:tblGrid>
        <w:gridCol w:w="4785"/>
        <w:gridCol w:w="4786"/>
      </w:tblGrid>
      <w:tr w:rsidR="00646D9C" w:rsidTr="00A945CE">
        <w:tc>
          <w:tcPr>
            <w:tcW w:w="4785" w:type="dxa"/>
          </w:tcPr>
          <w:p w:rsidR="00646D9C" w:rsidRDefault="00646D9C" w:rsidP="00A945CE">
            <w:pPr>
              <w:spacing w:after="120" w:line="240" w:lineRule="auto"/>
              <w:contextualSpacing/>
              <w:rPr>
                <w:sz w:val="24"/>
                <w:szCs w:val="24"/>
              </w:rPr>
            </w:pPr>
            <w:r>
              <w:rPr>
                <w:sz w:val="24"/>
                <w:szCs w:val="24"/>
              </w:rPr>
              <w:t>Наименование лота</w:t>
            </w:r>
          </w:p>
        </w:tc>
        <w:tc>
          <w:tcPr>
            <w:tcW w:w="4786" w:type="dxa"/>
          </w:tcPr>
          <w:p w:rsidR="00646D9C" w:rsidRDefault="00646D9C" w:rsidP="00A945CE">
            <w:pPr>
              <w:spacing w:after="120" w:line="240" w:lineRule="auto"/>
              <w:contextualSpacing/>
              <w:rPr>
                <w:sz w:val="24"/>
                <w:szCs w:val="24"/>
              </w:rPr>
            </w:pPr>
            <w:r>
              <w:rPr>
                <w:sz w:val="24"/>
                <w:szCs w:val="24"/>
              </w:rPr>
              <w:t>Лот №8</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 xml:space="preserve">Порядок оформления участия в торгах, </w:t>
            </w:r>
            <w:r>
              <w:rPr>
                <w:sz w:val="24"/>
                <w:szCs w:val="24"/>
              </w:rPr>
              <w:lastRenderedPageBreak/>
              <w:t>перечень представляемых участниками торгов документов и требования к их оформлению</w:t>
            </w:r>
          </w:p>
        </w:tc>
        <w:tc>
          <w:tcPr>
            <w:tcW w:w="4786" w:type="dxa"/>
          </w:tcPr>
          <w:p w:rsidR="00646D9C" w:rsidRDefault="00646D9C" w:rsidP="00A945CE">
            <w:pPr>
              <w:spacing w:after="120" w:line="240" w:lineRule="auto"/>
              <w:contextualSpacing/>
              <w:rPr>
                <w:sz w:val="24"/>
                <w:szCs w:val="24"/>
              </w:rPr>
            </w:pPr>
            <w:r w:rsidRPr="00DA3D98">
              <w:rPr>
                <w:sz w:val="24"/>
                <w:szCs w:val="24"/>
              </w:rPr>
              <w:lastRenderedPageBreak/>
              <w:t xml:space="preserve">Заявка на участие в открытых торгах должна </w:t>
            </w:r>
            <w:r w:rsidRPr="00DA3D98">
              <w:rPr>
                <w:sz w:val="24"/>
                <w:szCs w:val="24"/>
              </w:rPr>
              <w:lastRenderedPageBreak/>
              <w:t>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46D9C" w:rsidRDefault="00646D9C" w:rsidP="00A945CE">
            <w:pPr>
              <w:spacing w:after="120" w:line="240" w:lineRule="auto"/>
              <w:contextualSpacing/>
              <w:rPr>
                <w:sz w:val="24"/>
                <w:szCs w:val="24"/>
              </w:rPr>
            </w:pPr>
            <w:r w:rsidRPr="00646D9C">
              <w:rPr>
                <w:sz w:val="24"/>
                <w:szCs w:val="24"/>
              </w:rPr>
              <w:t>Право требования ЗАО «</w:t>
            </w:r>
            <w:proofErr w:type="spellStart"/>
            <w:r w:rsidRPr="00646D9C">
              <w:rPr>
                <w:sz w:val="24"/>
                <w:szCs w:val="24"/>
              </w:rPr>
              <w:t>Саратовгесстрой</w:t>
            </w:r>
            <w:proofErr w:type="spellEnd"/>
            <w:r w:rsidRPr="00646D9C">
              <w:rPr>
                <w:sz w:val="24"/>
                <w:szCs w:val="24"/>
              </w:rPr>
              <w:t>» к ООО «</w:t>
            </w:r>
            <w:proofErr w:type="spellStart"/>
            <w:r w:rsidRPr="00646D9C">
              <w:rPr>
                <w:sz w:val="24"/>
                <w:szCs w:val="24"/>
              </w:rPr>
              <w:t>Квантум</w:t>
            </w:r>
            <w:proofErr w:type="spellEnd"/>
            <w:r w:rsidRPr="00646D9C">
              <w:rPr>
                <w:sz w:val="24"/>
                <w:szCs w:val="24"/>
              </w:rPr>
              <w:t>» (ИНН 7704382398, ОГРН 5167746399618) в размере 6 000 рублей 00 копеек.</w:t>
            </w:r>
          </w:p>
        </w:tc>
      </w:tr>
      <w:tr w:rsidR="00646D9C" w:rsidTr="00A945CE">
        <w:tc>
          <w:tcPr>
            <w:tcW w:w="4785" w:type="dxa"/>
          </w:tcPr>
          <w:p w:rsidR="00646D9C" w:rsidRDefault="00646D9C" w:rsidP="00A945CE">
            <w:pPr>
              <w:spacing w:after="120" w:line="360" w:lineRule="auto"/>
              <w:contextualSpacing/>
              <w:rPr>
                <w:sz w:val="24"/>
                <w:szCs w:val="24"/>
              </w:rPr>
            </w:pPr>
            <w:r>
              <w:rPr>
                <w:sz w:val="24"/>
                <w:szCs w:val="24"/>
              </w:rPr>
              <w:t>Начальная цена</w:t>
            </w:r>
          </w:p>
          <w:p w:rsidR="00646D9C" w:rsidRPr="00646D9C" w:rsidRDefault="00646D9C" w:rsidP="00A945CE">
            <w:pPr>
              <w:spacing w:after="120" w:line="360" w:lineRule="auto"/>
              <w:contextualSpacing/>
              <w:rPr>
                <w:sz w:val="24"/>
                <w:szCs w:val="24"/>
              </w:rPr>
            </w:pPr>
            <w:r>
              <w:rPr>
                <w:sz w:val="24"/>
                <w:szCs w:val="24"/>
              </w:rPr>
              <w:lastRenderedPageBreak/>
              <w:t>Единицы шага</w:t>
            </w:r>
          </w:p>
          <w:p w:rsidR="00646D9C" w:rsidRDefault="00646D9C"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lastRenderedPageBreak/>
              <w:t>6000,00</w:t>
            </w:r>
          </w:p>
          <w:p w:rsidR="00646D9C" w:rsidRDefault="00646D9C" w:rsidP="00A945CE">
            <w:pPr>
              <w:spacing w:after="120" w:line="360" w:lineRule="auto"/>
              <w:contextualSpacing/>
              <w:rPr>
                <w:sz w:val="24"/>
                <w:szCs w:val="24"/>
              </w:rPr>
            </w:pPr>
            <w:r>
              <w:rPr>
                <w:sz w:val="24"/>
                <w:szCs w:val="24"/>
              </w:rPr>
              <w:lastRenderedPageBreak/>
              <w:t>Проценты</w:t>
            </w:r>
          </w:p>
          <w:p w:rsidR="00646D9C" w:rsidRDefault="00646D9C" w:rsidP="00A945CE">
            <w:pPr>
              <w:spacing w:after="120" w:line="360" w:lineRule="auto"/>
              <w:contextualSpacing/>
              <w:rPr>
                <w:sz w:val="24"/>
                <w:szCs w:val="24"/>
              </w:rPr>
            </w:pPr>
            <w:r>
              <w:rPr>
                <w:sz w:val="24"/>
                <w:szCs w:val="24"/>
              </w:rPr>
              <w:t>10</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lastRenderedPageBreak/>
              <w:t>Обеспечение задатка</w:t>
            </w:r>
          </w:p>
        </w:tc>
        <w:tc>
          <w:tcPr>
            <w:tcW w:w="4786" w:type="dxa"/>
          </w:tcPr>
          <w:p w:rsidR="00646D9C" w:rsidRPr="00DA3D98" w:rsidRDefault="00646D9C"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Размер задатка</w:t>
            </w:r>
          </w:p>
        </w:tc>
        <w:tc>
          <w:tcPr>
            <w:tcW w:w="4786" w:type="dxa"/>
          </w:tcPr>
          <w:p w:rsidR="00646D9C" w:rsidRDefault="00646D9C" w:rsidP="00A945CE">
            <w:pPr>
              <w:spacing w:after="120" w:line="240" w:lineRule="auto"/>
              <w:contextualSpacing/>
              <w:rPr>
                <w:sz w:val="24"/>
                <w:szCs w:val="24"/>
              </w:rPr>
            </w:pPr>
            <w:r>
              <w:rPr>
                <w:sz w:val="24"/>
                <w:szCs w:val="24"/>
              </w:rPr>
              <w:t>20</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646D9C" w:rsidRDefault="00646D9C"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46D9C" w:rsidRDefault="00646D9C" w:rsidP="00A945CE">
            <w:pPr>
              <w:spacing w:after="120" w:line="240" w:lineRule="auto"/>
              <w:contextualSpacing/>
              <w:rPr>
                <w:sz w:val="24"/>
                <w:szCs w:val="24"/>
              </w:rPr>
            </w:pPr>
          </w:p>
        </w:tc>
      </w:tr>
      <w:tr w:rsidR="00646D9C" w:rsidTr="00A945CE">
        <w:tc>
          <w:tcPr>
            <w:tcW w:w="4785" w:type="dxa"/>
          </w:tcPr>
          <w:p w:rsidR="00646D9C" w:rsidRDefault="00646D9C" w:rsidP="00A945CE">
            <w:pPr>
              <w:spacing w:after="120" w:line="240" w:lineRule="auto"/>
              <w:contextualSpacing/>
              <w:rPr>
                <w:sz w:val="24"/>
                <w:szCs w:val="24"/>
              </w:rPr>
            </w:pPr>
            <w:r>
              <w:rPr>
                <w:sz w:val="24"/>
                <w:szCs w:val="24"/>
              </w:rPr>
              <w:t>Счет для внесения задатка</w:t>
            </w:r>
          </w:p>
        </w:tc>
        <w:tc>
          <w:tcPr>
            <w:tcW w:w="4786" w:type="dxa"/>
          </w:tcPr>
          <w:p w:rsidR="00646D9C" w:rsidRDefault="00646D9C"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46D9C" w:rsidRDefault="00646D9C" w:rsidP="00646D9C">
      <w:pPr>
        <w:spacing w:line="240" w:lineRule="auto"/>
        <w:ind w:firstLine="708"/>
        <w:contextualSpacing/>
        <w:rPr>
          <w:sz w:val="24"/>
          <w:szCs w:val="24"/>
        </w:rPr>
      </w:pPr>
      <w:r>
        <w:rPr>
          <w:sz w:val="24"/>
          <w:szCs w:val="24"/>
        </w:rPr>
        <w:t xml:space="preserve">  </w:t>
      </w:r>
    </w:p>
    <w:p w:rsidR="00646D9C" w:rsidRDefault="00646D9C" w:rsidP="00646D9C">
      <w:pPr>
        <w:spacing w:line="240" w:lineRule="auto"/>
        <w:ind w:firstLine="708"/>
        <w:contextualSpacing/>
        <w:rPr>
          <w:sz w:val="24"/>
          <w:szCs w:val="24"/>
        </w:rPr>
      </w:pPr>
    </w:p>
    <w:p w:rsidR="00646D9C" w:rsidRDefault="00646D9C" w:rsidP="00646D9C">
      <w:pPr>
        <w:spacing w:line="240" w:lineRule="auto"/>
        <w:ind w:firstLine="708"/>
        <w:contextualSpacing/>
        <w:rPr>
          <w:sz w:val="24"/>
          <w:szCs w:val="24"/>
        </w:rPr>
      </w:pPr>
    </w:p>
    <w:p w:rsidR="00646D9C" w:rsidRPr="00DA3D98" w:rsidRDefault="00646D9C" w:rsidP="00646D9C">
      <w:pPr>
        <w:spacing w:line="240" w:lineRule="auto"/>
        <w:ind w:firstLine="708"/>
        <w:contextualSpacing/>
        <w:rPr>
          <w:sz w:val="24"/>
          <w:szCs w:val="24"/>
        </w:rPr>
      </w:pPr>
      <w:r w:rsidRPr="00DA3D98">
        <w:rPr>
          <w:sz w:val="24"/>
          <w:szCs w:val="24"/>
        </w:rPr>
        <w:t xml:space="preserve">Предложения </w:t>
      </w:r>
    </w:p>
    <w:p w:rsidR="00646D9C" w:rsidRDefault="00646D9C" w:rsidP="00646D9C">
      <w:pPr>
        <w:spacing w:line="240" w:lineRule="auto"/>
        <w:ind w:firstLine="708"/>
        <w:contextualSpacing/>
        <w:rPr>
          <w:sz w:val="24"/>
          <w:szCs w:val="24"/>
        </w:rPr>
      </w:pPr>
      <w:r w:rsidRPr="00DA3D98">
        <w:rPr>
          <w:sz w:val="24"/>
          <w:szCs w:val="24"/>
        </w:rPr>
        <w:t>Предложения по данному лоту отсутствуют.</w:t>
      </w:r>
    </w:p>
    <w:p w:rsidR="00646D9C" w:rsidRDefault="00646D9C" w:rsidP="00CB7D60">
      <w:pPr>
        <w:spacing w:after="0" w:line="240" w:lineRule="auto"/>
        <w:ind w:left="709"/>
        <w:rPr>
          <w:sz w:val="24"/>
          <w:szCs w:val="24"/>
        </w:rPr>
      </w:pPr>
    </w:p>
    <w:p w:rsidR="00362201" w:rsidRDefault="00362201" w:rsidP="00CB7D60">
      <w:pPr>
        <w:spacing w:after="0" w:line="240" w:lineRule="auto"/>
        <w:ind w:left="709"/>
        <w:rPr>
          <w:sz w:val="24"/>
          <w:szCs w:val="24"/>
        </w:rPr>
      </w:pPr>
      <w:bookmarkStart w:id="115" w:name="ЛотНазвание_21"/>
      <w:bookmarkEnd w:id="115"/>
      <w:r>
        <w:rPr>
          <w:sz w:val="24"/>
          <w:szCs w:val="24"/>
        </w:rPr>
        <w:t xml:space="preserve"> </w:t>
      </w:r>
      <w:bookmarkStart w:id="116" w:name="Лот_21"/>
      <w:bookmarkEnd w:id="116"/>
      <w:r>
        <w:rPr>
          <w:sz w:val="24"/>
          <w:szCs w:val="24"/>
        </w:rPr>
        <w:t xml:space="preserve"> </w:t>
      </w:r>
      <w:bookmarkStart w:id="117" w:name="ПредложениеНазвание_21"/>
      <w:bookmarkEnd w:id="117"/>
      <w:r>
        <w:rPr>
          <w:sz w:val="24"/>
          <w:szCs w:val="24"/>
        </w:rPr>
        <w:t xml:space="preserve"> </w:t>
      </w:r>
      <w:bookmarkStart w:id="118" w:name="Предложение_21"/>
      <w:bookmarkEnd w:id="118"/>
      <w:r>
        <w:rPr>
          <w:sz w:val="24"/>
          <w:szCs w:val="24"/>
        </w:rPr>
        <w:t xml:space="preserve"> </w:t>
      </w:r>
      <w:bookmarkStart w:id="119" w:name="Победитель_21"/>
      <w:bookmarkEnd w:id="119"/>
    </w:p>
    <w:p w:rsidR="00362201" w:rsidRDefault="00362201" w:rsidP="00CB7D60">
      <w:pPr>
        <w:spacing w:after="0" w:line="240" w:lineRule="auto"/>
        <w:ind w:left="709"/>
        <w:rPr>
          <w:sz w:val="24"/>
          <w:szCs w:val="24"/>
        </w:rPr>
      </w:pPr>
      <w:bookmarkStart w:id="120" w:name="ЛотНазвание_22"/>
      <w:bookmarkEnd w:id="120"/>
      <w:r>
        <w:rPr>
          <w:sz w:val="24"/>
          <w:szCs w:val="24"/>
        </w:rPr>
        <w:t xml:space="preserve"> </w:t>
      </w:r>
      <w:bookmarkStart w:id="121" w:name="Лот_22"/>
      <w:bookmarkEnd w:id="121"/>
      <w:r>
        <w:rPr>
          <w:sz w:val="24"/>
          <w:szCs w:val="24"/>
        </w:rPr>
        <w:t xml:space="preserve"> </w:t>
      </w:r>
      <w:bookmarkStart w:id="122" w:name="ПредложениеНазвание_22"/>
      <w:bookmarkEnd w:id="122"/>
      <w:r>
        <w:rPr>
          <w:sz w:val="24"/>
          <w:szCs w:val="24"/>
        </w:rPr>
        <w:t xml:space="preserve"> </w:t>
      </w:r>
      <w:bookmarkStart w:id="123" w:name="Предложение_22"/>
      <w:bookmarkEnd w:id="123"/>
      <w:r>
        <w:rPr>
          <w:sz w:val="24"/>
          <w:szCs w:val="24"/>
        </w:rPr>
        <w:t xml:space="preserve"> </w:t>
      </w:r>
      <w:bookmarkStart w:id="124" w:name="Победитель_22"/>
      <w:bookmarkEnd w:id="124"/>
    </w:p>
    <w:p w:rsidR="00A945CE" w:rsidRDefault="00A945CE" w:rsidP="00CB7D60">
      <w:pPr>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9.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№9</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w:t>
            </w:r>
            <w:r w:rsidRPr="00DA3D98">
              <w:rPr>
                <w:sz w:val="24"/>
                <w:szCs w:val="24"/>
              </w:rPr>
              <w:lastRenderedPageBreak/>
              <w:t>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ИП Шаталов Роман Валерьевич (ОГРНИП 311643905900050, ИНН 643919452113) в размере 53 553 рубля 68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53553,68</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Саратов, к/с 30101810100000000751 в Отделении по Саратовской области Волго-Вятского главного управления ЦБ РФ, БИК </w:t>
            </w:r>
            <w:r w:rsidRPr="00646D9C">
              <w:rPr>
                <w:sz w:val="24"/>
                <w:szCs w:val="24"/>
              </w:rPr>
              <w:lastRenderedPageBreak/>
              <w:t>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lastRenderedPageBreak/>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CB7D60">
      <w:pPr>
        <w:spacing w:after="0" w:line="240" w:lineRule="auto"/>
        <w:ind w:left="709"/>
        <w:rPr>
          <w:sz w:val="24"/>
          <w:szCs w:val="24"/>
        </w:rPr>
      </w:pPr>
    </w:p>
    <w:p w:rsidR="00362201" w:rsidRDefault="00362201" w:rsidP="00CB7D60">
      <w:pPr>
        <w:spacing w:after="0" w:line="240" w:lineRule="auto"/>
        <w:ind w:left="709"/>
        <w:rPr>
          <w:sz w:val="24"/>
          <w:szCs w:val="24"/>
        </w:rPr>
      </w:pPr>
      <w:bookmarkStart w:id="125" w:name="ЛотНазвание_23"/>
      <w:bookmarkEnd w:id="125"/>
      <w:r>
        <w:rPr>
          <w:sz w:val="24"/>
          <w:szCs w:val="24"/>
        </w:rPr>
        <w:t xml:space="preserve"> </w:t>
      </w:r>
      <w:bookmarkStart w:id="126" w:name="Лот_23"/>
      <w:bookmarkEnd w:id="126"/>
      <w:r>
        <w:rPr>
          <w:sz w:val="24"/>
          <w:szCs w:val="24"/>
        </w:rPr>
        <w:t xml:space="preserve"> </w:t>
      </w:r>
      <w:bookmarkStart w:id="127" w:name="ПредложениеНазвание_23"/>
      <w:bookmarkEnd w:id="127"/>
      <w:r>
        <w:rPr>
          <w:sz w:val="24"/>
          <w:szCs w:val="24"/>
        </w:rPr>
        <w:t xml:space="preserve"> </w:t>
      </w:r>
      <w:bookmarkStart w:id="128" w:name="Предложение_23"/>
      <w:bookmarkEnd w:id="128"/>
      <w:r>
        <w:rPr>
          <w:sz w:val="24"/>
          <w:szCs w:val="24"/>
        </w:rPr>
        <w:t xml:space="preserve"> </w:t>
      </w:r>
      <w:bookmarkStart w:id="129" w:name="Победитель_23"/>
      <w:bookmarkEnd w:id="129"/>
    </w:p>
    <w:p w:rsidR="00362201" w:rsidRDefault="00362201" w:rsidP="00A945CE">
      <w:pPr>
        <w:tabs>
          <w:tab w:val="left" w:pos="1884"/>
        </w:tabs>
        <w:spacing w:after="0" w:line="240" w:lineRule="auto"/>
        <w:ind w:left="709"/>
        <w:rPr>
          <w:sz w:val="24"/>
          <w:szCs w:val="24"/>
        </w:rPr>
      </w:pPr>
      <w:bookmarkStart w:id="130" w:name="ЛотНазвание_24"/>
      <w:bookmarkEnd w:id="130"/>
      <w:r>
        <w:rPr>
          <w:sz w:val="24"/>
          <w:szCs w:val="24"/>
        </w:rPr>
        <w:t xml:space="preserve"> </w:t>
      </w:r>
      <w:bookmarkStart w:id="131" w:name="Лот_24"/>
      <w:bookmarkEnd w:id="131"/>
      <w:r>
        <w:rPr>
          <w:sz w:val="24"/>
          <w:szCs w:val="24"/>
        </w:rPr>
        <w:t xml:space="preserve"> </w:t>
      </w:r>
      <w:bookmarkStart w:id="132" w:name="ПредложениеНазвание_24"/>
      <w:bookmarkEnd w:id="132"/>
      <w:r>
        <w:rPr>
          <w:sz w:val="24"/>
          <w:szCs w:val="24"/>
        </w:rPr>
        <w:t xml:space="preserve"> </w:t>
      </w:r>
      <w:bookmarkStart w:id="133" w:name="Предложение_24"/>
      <w:bookmarkEnd w:id="133"/>
      <w:r>
        <w:rPr>
          <w:sz w:val="24"/>
          <w:szCs w:val="24"/>
        </w:rPr>
        <w:t xml:space="preserve"> </w:t>
      </w:r>
      <w:bookmarkStart w:id="134" w:name="Победитель_24"/>
      <w:bookmarkEnd w:id="134"/>
      <w:r w:rsidR="00A945CE">
        <w:rPr>
          <w:sz w:val="24"/>
          <w:szCs w:val="24"/>
        </w:rPr>
        <w:tab/>
      </w: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10.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DA3D98">
              <w:rPr>
                <w:sz w:val="24"/>
                <w:szCs w:val="24"/>
              </w:rPr>
              <w:lastRenderedPageBreak/>
              <w:t>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w:t>
            </w:r>
            <w:proofErr w:type="spellStart"/>
            <w:r w:rsidRPr="00A945CE">
              <w:rPr>
                <w:sz w:val="24"/>
                <w:szCs w:val="24"/>
              </w:rPr>
              <w:t>Газтехснаб</w:t>
            </w:r>
            <w:proofErr w:type="spellEnd"/>
            <w:r w:rsidRPr="00A945CE">
              <w:rPr>
                <w:sz w:val="24"/>
                <w:szCs w:val="24"/>
              </w:rPr>
              <w:t>» (ОГРН 1086453005110, ИНН 6453101897) в размере 964 500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964500,00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11.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№11</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«Данко» (ОГРН 1057748209716, ИНН 7733551442) в размере 925 000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lastRenderedPageBreak/>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925000,00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12.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№12</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w:t>
            </w:r>
            <w:r w:rsidRPr="00DA3D98">
              <w:rPr>
                <w:sz w:val="24"/>
                <w:szCs w:val="24"/>
              </w:rPr>
              <w:lastRenderedPageBreak/>
              <w:t>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«Крафт Плюс» (ОГРН 1084024000488, ИНН 4024010372) в размере 6 400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6400,00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xml:space="preserve">» г. </w:t>
            </w:r>
            <w:r w:rsidRPr="00646D9C">
              <w:rPr>
                <w:sz w:val="24"/>
                <w:szCs w:val="24"/>
              </w:rPr>
              <w:lastRenderedPageBreak/>
              <w:t>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lastRenderedPageBreak/>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13.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№13</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w:t>
            </w:r>
            <w:r w:rsidRPr="00DA3D98">
              <w:rPr>
                <w:sz w:val="24"/>
                <w:szCs w:val="24"/>
              </w:rPr>
              <w:lastRenderedPageBreak/>
              <w:t>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«Мечел Сервис» в размере 19 696 рублей 70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19696,70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lastRenderedPageBreak/>
        <w:t xml:space="preserve">Лот 14.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№14</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 xml:space="preserve">Сведения об имуществе, его составе, характеристиках, описание, порядок </w:t>
            </w:r>
            <w:r>
              <w:rPr>
                <w:sz w:val="24"/>
                <w:szCs w:val="24"/>
              </w:rPr>
              <w:lastRenderedPageBreak/>
              <w:t>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lastRenderedPageBreak/>
              <w:t>Право требования ЗАО «</w:t>
            </w:r>
            <w:proofErr w:type="spellStart"/>
            <w:r w:rsidRPr="00A945CE">
              <w:rPr>
                <w:sz w:val="24"/>
                <w:szCs w:val="24"/>
              </w:rPr>
              <w:t>Саратовгесстрой</w:t>
            </w:r>
            <w:proofErr w:type="spellEnd"/>
            <w:r w:rsidRPr="00A945CE">
              <w:rPr>
                <w:sz w:val="24"/>
                <w:szCs w:val="24"/>
              </w:rPr>
              <w:t>» к ООО «</w:t>
            </w:r>
            <w:proofErr w:type="spellStart"/>
            <w:r w:rsidRPr="00A945CE">
              <w:rPr>
                <w:sz w:val="24"/>
                <w:szCs w:val="24"/>
              </w:rPr>
              <w:t>Росмет</w:t>
            </w:r>
            <w:proofErr w:type="spellEnd"/>
            <w:r w:rsidRPr="00A945CE">
              <w:rPr>
                <w:sz w:val="24"/>
                <w:szCs w:val="24"/>
              </w:rPr>
              <w:t xml:space="preserve">» (ОГРН 1066450114994, ИНН </w:t>
            </w:r>
            <w:r w:rsidRPr="00A945CE">
              <w:rPr>
                <w:sz w:val="24"/>
                <w:szCs w:val="24"/>
              </w:rPr>
              <w:lastRenderedPageBreak/>
              <w:t>6452921199) в размере 5 427 рублей 88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lastRenderedPageBreak/>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5427,88</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15.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№15</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w:t>
            </w:r>
            <w:r w:rsidRPr="00DA3D98">
              <w:rPr>
                <w:sz w:val="24"/>
                <w:szCs w:val="24"/>
              </w:rPr>
              <w:lastRenderedPageBreak/>
              <w:t>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ООО «</w:t>
            </w:r>
            <w:proofErr w:type="spellStart"/>
            <w:r w:rsidRPr="00A945CE">
              <w:rPr>
                <w:sz w:val="24"/>
                <w:szCs w:val="24"/>
              </w:rPr>
              <w:t>Спецтехстрой</w:t>
            </w:r>
            <w:proofErr w:type="spellEnd"/>
            <w:r w:rsidRPr="00A945CE">
              <w:rPr>
                <w:sz w:val="24"/>
                <w:szCs w:val="24"/>
              </w:rPr>
              <w:t>» (ОГРН 1116450009950, ИНН 6450052850) в размере 39 600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39600,00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 xml:space="preserve">Реквизиты счета: получатель – ООО «ЦЭП» (ИНН 6452932433/ КПП 645201001), р/с </w:t>
            </w:r>
            <w:r w:rsidRPr="00646D9C">
              <w:rPr>
                <w:sz w:val="24"/>
                <w:szCs w:val="24"/>
              </w:rPr>
              <w:lastRenderedPageBreak/>
              <w:t>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lastRenderedPageBreak/>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16.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№16</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w:t>
            </w:r>
            <w:r w:rsidRPr="00DA3D98">
              <w:rPr>
                <w:sz w:val="24"/>
                <w:szCs w:val="24"/>
              </w:rPr>
              <w:lastRenderedPageBreak/>
              <w:t>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ПАО «</w:t>
            </w:r>
            <w:proofErr w:type="spellStart"/>
            <w:r w:rsidRPr="00A945CE">
              <w:rPr>
                <w:sz w:val="24"/>
                <w:szCs w:val="24"/>
              </w:rPr>
              <w:t>ТПлюс</w:t>
            </w:r>
            <w:proofErr w:type="spellEnd"/>
            <w:r w:rsidRPr="00A945CE">
              <w:rPr>
                <w:sz w:val="24"/>
                <w:szCs w:val="24"/>
              </w:rPr>
              <w:t>» (ОГРН 1056315070350, ИНН 6315376946) в размере 995 058 рублей 70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995058,70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17.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№17</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 xml:space="preserve">Сведения об имуществе, его составе, </w:t>
            </w:r>
            <w:r>
              <w:rPr>
                <w:sz w:val="24"/>
                <w:szCs w:val="24"/>
              </w:rPr>
              <w:lastRenderedPageBreak/>
              <w:t>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lastRenderedPageBreak/>
              <w:t>Право требования ЗАО «</w:t>
            </w:r>
            <w:proofErr w:type="spellStart"/>
            <w:r w:rsidRPr="00A945CE">
              <w:rPr>
                <w:sz w:val="24"/>
                <w:szCs w:val="24"/>
              </w:rPr>
              <w:t>Саратовгесстрой</w:t>
            </w:r>
            <w:proofErr w:type="spellEnd"/>
            <w:r w:rsidRPr="00A945CE">
              <w:rPr>
                <w:sz w:val="24"/>
                <w:szCs w:val="24"/>
              </w:rPr>
              <w:t xml:space="preserve">» к </w:t>
            </w:r>
            <w:r w:rsidRPr="00A945CE">
              <w:rPr>
                <w:sz w:val="24"/>
                <w:szCs w:val="24"/>
              </w:rPr>
              <w:lastRenderedPageBreak/>
              <w:t xml:space="preserve">ООО «УТС </w:t>
            </w:r>
            <w:proofErr w:type="spellStart"/>
            <w:r w:rsidRPr="00A945CE">
              <w:rPr>
                <w:sz w:val="24"/>
                <w:szCs w:val="24"/>
              </w:rPr>
              <w:t>Технониколь</w:t>
            </w:r>
            <w:proofErr w:type="spellEnd"/>
            <w:r w:rsidRPr="00A945CE">
              <w:rPr>
                <w:sz w:val="24"/>
                <w:szCs w:val="24"/>
              </w:rPr>
              <w:t>» в размере 9 рублей 51 копейка</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lastRenderedPageBreak/>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Pr>
                <w:sz w:val="24"/>
                <w:szCs w:val="24"/>
              </w:rPr>
              <w:t>9,51</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18.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№18</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w:t>
            </w:r>
            <w:r w:rsidRPr="00DA3D98">
              <w:rPr>
                <w:sz w:val="24"/>
                <w:szCs w:val="24"/>
              </w:rPr>
              <w:lastRenderedPageBreak/>
              <w:t>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ЗАО «Управление отходами» (ОГРН 1117746488232, ИНН 7725727149) в размере 13 000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13000,00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 xml:space="preserve">Реквизиты счета: получатель – ООО «ЦЭП» (ИНН 6452932433/ КПП 645201001), р/с </w:t>
            </w:r>
            <w:r w:rsidRPr="00646D9C">
              <w:rPr>
                <w:sz w:val="24"/>
                <w:szCs w:val="24"/>
              </w:rPr>
              <w:lastRenderedPageBreak/>
              <w:t>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lastRenderedPageBreak/>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19.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№19</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w:t>
            </w:r>
            <w:r w:rsidRPr="00DA3D98">
              <w:rPr>
                <w:sz w:val="24"/>
                <w:szCs w:val="24"/>
              </w:rPr>
              <w:lastRenderedPageBreak/>
              <w:t>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t>Право требования ЗАО «</w:t>
            </w:r>
            <w:proofErr w:type="spellStart"/>
            <w:r w:rsidRPr="00A945CE">
              <w:rPr>
                <w:sz w:val="24"/>
                <w:szCs w:val="24"/>
              </w:rPr>
              <w:t>Саратовгесстрой</w:t>
            </w:r>
            <w:proofErr w:type="spellEnd"/>
            <w:r w:rsidRPr="00A945CE">
              <w:rPr>
                <w:sz w:val="24"/>
                <w:szCs w:val="24"/>
              </w:rPr>
              <w:t>» к ЗАО «</w:t>
            </w:r>
            <w:proofErr w:type="spellStart"/>
            <w:r w:rsidRPr="00A945CE">
              <w:rPr>
                <w:sz w:val="24"/>
                <w:szCs w:val="24"/>
              </w:rPr>
              <w:t>Хемикомп</w:t>
            </w:r>
            <w:proofErr w:type="spellEnd"/>
            <w:r w:rsidRPr="00A945CE">
              <w:rPr>
                <w:sz w:val="24"/>
                <w:szCs w:val="24"/>
              </w:rPr>
              <w:t>+» (ОГРН 1036403904470, ИНН 6439053472) в размере 4 635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4635,00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spacing w:line="240" w:lineRule="auto"/>
        <w:ind w:firstLine="708"/>
        <w:contextualSpacing/>
        <w:rPr>
          <w:sz w:val="24"/>
          <w:szCs w:val="24"/>
        </w:rPr>
      </w:pPr>
      <w:r>
        <w:rPr>
          <w:sz w:val="24"/>
          <w:szCs w:val="24"/>
        </w:rPr>
        <w:t xml:space="preserve">Лот 20. </w:t>
      </w:r>
    </w:p>
    <w:tbl>
      <w:tblPr>
        <w:tblW w:w="0" w:type="auto"/>
        <w:tblLayout w:type="fixed"/>
        <w:tblLook w:val="0000" w:firstRow="0" w:lastRow="0" w:firstColumn="0" w:lastColumn="0" w:noHBand="0" w:noVBand="0"/>
      </w:tblPr>
      <w:tblGrid>
        <w:gridCol w:w="4785"/>
        <w:gridCol w:w="4786"/>
      </w:tblGrid>
      <w:tr w:rsidR="00A945CE" w:rsidTr="00A945CE">
        <w:tc>
          <w:tcPr>
            <w:tcW w:w="4785" w:type="dxa"/>
          </w:tcPr>
          <w:p w:rsidR="00A945CE" w:rsidRDefault="00A945CE" w:rsidP="00A945CE">
            <w:pPr>
              <w:spacing w:after="120" w:line="240" w:lineRule="auto"/>
              <w:contextualSpacing/>
              <w:rPr>
                <w:sz w:val="24"/>
                <w:szCs w:val="24"/>
              </w:rPr>
            </w:pPr>
            <w:r>
              <w:rPr>
                <w:sz w:val="24"/>
                <w:szCs w:val="24"/>
              </w:rPr>
              <w:t>Наименование лота</w:t>
            </w:r>
          </w:p>
        </w:tc>
        <w:tc>
          <w:tcPr>
            <w:tcW w:w="4786" w:type="dxa"/>
          </w:tcPr>
          <w:p w:rsidR="00A945CE" w:rsidRDefault="00A945CE" w:rsidP="00A945CE">
            <w:pPr>
              <w:spacing w:after="120" w:line="240" w:lineRule="auto"/>
              <w:contextualSpacing/>
              <w:rPr>
                <w:sz w:val="24"/>
                <w:szCs w:val="24"/>
              </w:rPr>
            </w:pPr>
            <w:r>
              <w:rPr>
                <w:sz w:val="24"/>
                <w:szCs w:val="24"/>
              </w:rPr>
              <w:t>Лот №20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A945CE" w:rsidRDefault="00A945CE" w:rsidP="00A945CE">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 xml:space="preserve">Сведения об имуществе, его составе, </w:t>
            </w:r>
            <w:r>
              <w:rPr>
                <w:sz w:val="24"/>
                <w:szCs w:val="24"/>
              </w:rPr>
              <w:lastRenderedPageBreak/>
              <w:t>характеристиках, описание, порядок ознакомления</w:t>
            </w:r>
          </w:p>
        </w:tc>
        <w:tc>
          <w:tcPr>
            <w:tcW w:w="4786" w:type="dxa"/>
          </w:tcPr>
          <w:p w:rsidR="00A945CE" w:rsidRDefault="00A945CE" w:rsidP="00A945CE">
            <w:pPr>
              <w:spacing w:after="120" w:line="240" w:lineRule="auto"/>
              <w:contextualSpacing/>
              <w:rPr>
                <w:sz w:val="24"/>
                <w:szCs w:val="24"/>
              </w:rPr>
            </w:pPr>
            <w:r w:rsidRPr="00A945CE">
              <w:rPr>
                <w:sz w:val="24"/>
                <w:szCs w:val="24"/>
              </w:rPr>
              <w:lastRenderedPageBreak/>
              <w:t>Право требования ЗАО «</w:t>
            </w:r>
            <w:proofErr w:type="spellStart"/>
            <w:r w:rsidRPr="00A945CE">
              <w:rPr>
                <w:sz w:val="24"/>
                <w:szCs w:val="24"/>
              </w:rPr>
              <w:t>Саратовгесстрой</w:t>
            </w:r>
            <w:proofErr w:type="spellEnd"/>
            <w:r w:rsidRPr="00A945CE">
              <w:rPr>
                <w:sz w:val="24"/>
                <w:szCs w:val="24"/>
              </w:rPr>
              <w:t xml:space="preserve">» к </w:t>
            </w:r>
            <w:r w:rsidRPr="00A945CE">
              <w:rPr>
                <w:sz w:val="24"/>
                <w:szCs w:val="24"/>
              </w:rPr>
              <w:lastRenderedPageBreak/>
              <w:t>ООО ИТЦ «Эксперт-Сервис» (ОГРН 1036404913820, ИНН 6449968503) в размере 52 620 рублей 00 копеек.</w:t>
            </w:r>
          </w:p>
        </w:tc>
      </w:tr>
      <w:tr w:rsidR="00A945CE" w:rsidTr="00A945CE">
        <w:tc>
          <w:tcPr>
            <w:tcW w:w="4785" w:type="dxa"/>
          </w:tcPr>
          <w:p w:rsidR="00A945CE" w:rsidRDefault="00A945CE" w:rsidP="00A945CE">
            <w:pPr>
              <w:spacing w:after="120" w:line="360" w:lineRule="auto"/>
              <w:contextualSpacing/>
              <w:rPr>
                <w:sz w:val="24"/>
                <w:szCs w:val="24"/>
              </w:rPr>
            </w:pPr>
            <w:r>
              <w:rPr>
                <w:sz w:val="24"/>
                <w:szCs w:val="24"/>
              </w:rPr>
              <w:lastRenderedPageBreak/>
              <w:t>Начальная цена</w:t>
            </w:r>
          </w:p>
          <w:p w:rsidR="00A945CE" w:rsidRPr="00646D9C" w:rsidRDefault="00A945CE" w:rsidP="00A945CE">
            <w:pPr>
              <w:spacing w:after="120" w:line="360" w:lineRule="auto"/>
              <w:contextualSpacing/>
              <w:rPr>
                <w:sz w:val="24"/>
                <w:szCs w:val="24"/>
              </w:rPr>
            </w:pPr>
            <w:r>
              <w:rPr>
                <w:sz w:val="24"/>
                <w:szCs w:val="24"/>
              </w:rPr>
              <w:t>Единицы шага</w:t>
            </w:r>
          </w:p>
          <w:p w:rsidR="00A945CE" w:rsidRDefault="00A945CE" w:rsidP="00A945CE">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A945CE" w:rsidRDefault="00A945CE" w:rsidP="00A945CE">
            <w:pPr>
              <w:spacing w:after="120" w:line="360" w:lineRule="auto"/>
              <w:contextualSpacing/>
              <w:rPr>
                <w:sz w:val="24"/>
                <w:szCs w:val="24"/>
              </w:rPr>
            </w:pPr>
            <w:r w:rsidRPr="00A945CE">
              <w:rPr>
                <w:sz w:val="24"/>
                <w:szCs w:val="24"/>
              </w:rPr>
              <w:t>52620,00</w:t>
            </w:r>
          </w:p>
          <w:p w:rsidR="00A945CE" w:rsidRDefault="00A945CE" w:rsidP="00A945CE">
            <w:pPr>
              <w:spacing w:after="120" w:line="360" w:lineRule="auto"/>
              <w:contextualSpacing/>
              <w:rPr>
                <w:sz w:val="24"/>
                <w:szCs w:val="24"/>
              </w:rPr>
            </w:pPr>
            <w:r>
              <w:rPr>
                <w:sz w:val="24"/>
                <w:szCs w:val="24"/>
              </w:rPr>
              <w:t>Проценты</w:t>
            </w:r>
          </w:p>
          <w:p w:rsidR="00A945CE" w:rsidRDefault="00A945CE" w:rsidP="00A945CE">
            <w:pPr>
              <w:spacing w:after="120" w:line="360" w:lineRule="auto"/>
              <w:contextualSpacing/>
              <w:rPr>
                <w:sz w:val="24"/>
                <w:szCs w:val="24"/>
              </w:rPr>
            </w:pPr>
            <w:r>
              <w:rPr>
                <w:sz w:val="24"/>
                <w:szCs w:val="24"/>
              </w:rPr>
              <w:t>10</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Обеспечение задатка</w:t>
            </w:r>
          </w:p>
        </w:tc>
        <w:tc>
          <w:tcPr>
            <w:tcW w:w="4786" w:type="dxa"/>
          </w:tcPr>
          <w:p w:rsidR="00A945CE" w:rsidRPr="00DA3D98" w:rsidRDefault="00A945CE" w:rsidP="00A945CE">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Размер задатка</w:t>
            </w:r>
          </w:p>
        </w:tc>
        <w:tc>
          <w:tcPr>
            <w:tcW w:w="4786" w:type="dxa"/>
          </w:tcPr>
          <w:p w:rsidR="00A945CE" w:rsidRDefault="00A945CE" w:rsidP="00A945CE">
            <w:pPr>
              <w:spacing w:after="120" w:line="240" w:lineRule="auto"/>
              <w:contextualSpacing/>
              <w:rPr>
                <w:sz w:val="24"/>
                <w:szCs w:val="24"/>
              </w:rPr>
            </w:pPr>
            <w:r>
              <w:rPr>
                <w:sz w:val="24"/>
                <w:szCs w:val="24"/>
              </w:rPr>
              <w:t>20</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Порядок внесения и возврата задатка</w:t>
            </w:r>
          </w:p>
        </w:tc>
        <w:tc>
          <w:tcPr>
            <w:tcW w:w="4786" w:type="dxa"/>
          </w:tcPr>
          <w:p w:rsidR="00A945CE" w:rsidRDefault="00A945CE" w:rsidP="00A945CE">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A945CE" w:rsidRDefault="00A945CE" w:rsidP="00A945CE">
            <w:pPr>
              <w:spacing w:after="120" w:line="240" w:lineRule="auto"/>
              <w:contextualSpacing/>
              <w:rPr>
                <w:sz w:val="24"/>
                <w:szCs w:val="24"/>
              </w:rPr>
            </w:pPr>
          </w:p>
        </w:tc>
      </w:tr>
      <w:tr w:rsidR="00A945CE" w:rsidTr="00A945CE">
        <w:tc>
          <w:tcPr>
            <w:tcW w:w="4785" w:type="dxa"/>
          </w:tcPr>
          <w:p w:rsidR="00A945CE" w:rsidRDefault="00A945CE" w:rsidP="00A945CE">
            <w:pPr>
              <w:spacing w:after="120" w:line="240" w:lineRule="auto"/>
              <w:contextualSpacing/>
              <w:rPr>
                <w:sz w:val="24"/>
                <w:szCs w:val="24"/>
              </w:rPr>
            </w:pPr>
            <w:r>
              <w:rPr>
                <w:sz w:val="24"/>
                <w:szCs w:val="24"/>
              </w:rPr>
              <w:t>Счет для внесения задатка</w:t>
            </w:r>
          </w:p>
        </w:tc>
        <w:tc>
          <w:tcPr>
            <w:tcW w:w="4786" w:type="dxa"/>
          </w:tcPr>
          <w:p w:rsidR="00A945CE" w:rsidRDefault="00A945CE" w:rsidP="00A945CE">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A945CE" w:rsidRDefault="00A945CE" w:rsidP="00A945CE">
      <w:pPr>
        <w:spacing w:line="240" w:lineRule="auto"/>
        <w:ind w:firstLine="708"/>
        <w:contextualSpacing/>
        <w:rPr>
          <w:sz w:val="24"/>
          <w:szCs w:val="24"/>
        </w:rPr>
      </w:pPr>
      <w:r>
        <w:rPr>
          <w:sz w:val="24"/>
          <w:szCs w:val="24"/>
        </w:rPr>
        <w:t xml:space="preserve">  </w:t>
      </w:r>
    </w:p>
    <w:p w:rsidR="00A945CE" w:rsidRDefault="00A945CE" w:rsidP="00A945CE">
      <w:pPr>
        <w:spacing w:line="240" w:lineRule="auto"/>
        <w:ind w:firstLine="708"/>
        <w:contextualSpacing/>
        <w:rPr>
          <w:sz w:val="24"/>
          <w:szCs w:val="24"/>
        </w:rPr>
      </w:pPr>
    </w:p>
    <w:p w:rsidR="00A945CE" w:rsidRDefault="00A945CE" w:rsidP="00A945CE">
      <w:pPr>
        <w:spacing w:line="240" w:lineRule="auto"/>
        <w:ind w:firstLine="708"/>
        <w:contextualSpacing/>
        <w:rPr>
          <w:sz w:val="24"/>
          <w:szCs w:val="24"/>
        </w:rPr>
      </w:pPr>
    </w:p>
    <w:p w:rsidR="00A945CE" w:rsidRPr="00DA3D98" w:rsidRDefault="00A945CE" w:rsidP="00A945CE">
      <w:pPr>
        <w:spacing w:line="240" w:lineRule="auto"/>
        <w:ind w:firstLine="708"/>
        <w:contextualSpacing/>
        <w:rPr>
          <w:sz w:val="24"/>
          <w:szCs w:val="24"/>
        </w:rPr>
      </w:pPr>
      <w:r w:rsidRPr="00DA3D98">
        <w:rPr>
          <w:sz w:val="24"/>
          <w:szCs w:val="24"/>
        </w:rPr>
        <w:t xml:space="preserve">Предложения </w:t>
      </w:r>
    </w:p>
    <w:p w:rsidR="00A945CE" w:rsidRDefault="00A945CE" w:rsidP="00A945CE">
      <w:pPr>
        <w:spacing w:line="240" w:lineRule="auto"/>
        <w:ind w:firstLine="708"/>
        <w:contextualSpacing/>
        <w:rPr>
          <w:sz w:val="24"/>
          <w:szCs w:val="24"/>
        </w:rPr>
      </w:pPr>
      <w:r w:rsidRPr="00DA3D98">
        <w:rPr>
          <w:sz w:val="24"/>
          <w:szCs w:val="24"/>
        </w:rPr>
        <w:t>Предложения по данному лоту отсутствуют.</w:t>
      </w: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21</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Default="008A6E97" w:rsidP="00047605">
            <w:pPr>
              <w:spacing w:after="120" w:line="240" w:lineRule="auto"/>
              <w:contextualSpacing/>
              <w:rPr>
                <w:sz w:val="24"/>
                <w:szCs w:val="24"/>
              </w:rPr>
            </w:pPr>
            <w:r>
              <w:rPr>
                <w:sz w:val="24"/>
                <w:szCs w:val="24"/>
              </w:rPr>
              <w:t>Лот №21</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w:t>
            </w:r>
            <w:r w:rsidRPr="00DA3D98">
              <w:rPr>
                <w:sz w:val="24"/>
                <w:szCs w:val="24"/>
              </w:rPr>
              <w:lastRenderedPageBreak/>
              <w:t>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Электросервис</w:t>
            </w:r>
            <w:proofErr w:type="spellEnd"/>
            <w:r w:rsidRPr="008A6E97">
              <w:rPr>
                <w:sz w:val="24"/>
                <w:szCs w:val="24"/>
              </w:rPr>
              <w:t>» (ОГРН 1026401402279, ИНН 6439039573) в размере 7 437 рублей 96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7437,96</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 xml:space="preserve">Реквизиты счета: получатель – ООО «ЦЭП» </w:t>
            </w:r>
            <w:r w:rsidRPr="00646D9C">
              <w:rPr>
                <w:sz w:val="24"/>
                <w:szCs w:val="24"/>
              </w:rPr>
              <w:lastRenderedPageBreak/>
              <w:t>(ИНН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lastRenderedPageBreak/>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22</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Default="008A6E97" w:rsidP="00047605">
            <w:pPr>
              <w:spacing w:after="120" w:line="240" w:lineRule="auto"/>
              <w:contextualSpacing/>
              <w:rPr>
                <w:sz w:val="24"/>
                <w:szCs w:val="24"/>
              </w:rPr>
            </w:pPr>
            <w:r>
              <w:rPr>
                <w:sz w:val="24"/>
                <w:szCs w:val="24"/>
              </w:rPr>
              <w:t>Лот №22</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w:t>
            </w:r>
            <w:r w:rsidRPr="00DA3D98">
              <w:rPr>
                <w:sz w:val="24"/>
                <w:szCs w:val="24"/>
              </w:rPr>
              <w:lastRenderedPageBreak/>
              <w:t>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Балаковский</w:t>
            </w:r>
            <w:proofErr w:type="spellEnd"/>
            <w:r w:rsidRPr="008A6E97">
              <w:rPr>
                <w:sz w:val="24"/>
                <w:szCs w:val="24"/>
              </w:rPr>
              <w:t xml:space="preserve"> металл» (ОГРН 1026401420275, ИНН 6439045496) в размере 14 919 рублей 13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14919,13</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23</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Default="008A6E97" w:rsidP="00047605">
            <w:pPr>
              <w:spacing w:after="120" w:line="240" w:lineRule="auto"/>
              <w:contextualSpacing/>
              <w:rPr>
                <w:sz w:val="24"/>
                <w:szCs w:val="24"/>
              </w:rPr>
            </w:pPr>
            <w:r>
              <w:rPr>
                <w:sz w:val="24"/>
                <w:szCs w:val="24"/>
              </w:rPr>
              <w:t>Лот №23</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 xml:space="preserve">Сведения об имуществе, его составе, </w:t>
            </w:r>
            <w:r>
              <w:rPr>
                <w:sz w:val="24"/>
                <w:szCs w:val="24"/>
              </w:rPr>
              <w:lastRenderedPageBreak/>
              <w:t>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lastRenderedPageBreak/>
              <w:t>Право требования ЗАО «</w:t>
            </w:r>
            <w:proofErr w:type="spellStart"/>
            <w:r w:rsidRPr="008A6E97">
              <w:rPr>
                <w:sz w:val="24"/>
                <w:szCs w:val="24"/>
              </w:rPr>
              <w:t>Саратовгесстрой</w:t>
            </w:r>
            <w:proofErr w:type="spellEnd"/>
            <w:r w:rsidRPr="008A6E97">
              <w:rPr>
                <w:sz w:val="24"/>
                <w:szCs w:val="24"/>
              </w:rPr>
              <w:t xml:space="preserve">» к </w:t>
            </w:r>
            <w:r w:rsidRPr="008A6E97">
              <w:rPr>
                <w:sz w:val="24"/>
                <w:szCs w:val="24"/>
              </w:rPr>
              <w:lastRenderedPageBreak/>
              <w:t>ООО «</w:t>
            </w:r>
            <w:proofErr w:type="spellStart"/>
            <w:r w:rsidRPr="008A6E97">
              <w:rPr>
                <w:sz w:val="24"/>
                <w:szCs w:val="24"/>
              </w:rPr>
              <w:t>Балэлектрострой</w:t>
            </w:r>
            <w:proofErr w:type="spellEnd"/>
            <w:r w:rsidRPr="008A6E97">
              <w:rPr>
                <w:sz w:val="24"/>
                <w:szCs w:val="24"/>
              </w:rPr>
              <w:t>» (ОГРН 1146439001147, ИНН 6439084978) в размере 70 757 рублей 57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lastRenderedPageBreak/>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70757,57</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24</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Default="008A6E97" w:rsidP="00047605">
            <w:pPr>
              <w:spacing w:after="120" w:line="240" w:lineRule="auto"/>
              <w:contextualSpacing/>
              <w:rPr>
                <w:sz w:val="24"/>
                <w:szCs w:val="24"/>
              </w:rPr>
            </w:pPr>
            <w:r>
              <w:rPr>
                <w:sz w:val="24"/>
                <w:szCs w:val="24"/>
              </w:rPr>
              <w:t>Лот №24</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w:t>
            </w:r>
            <w:r w:rsidRPr="00DA3D98">
              <w:rPr>
                <w:sz w:val="24"/>
                <w:szCs w:val="24"/>
              </w:rPr>
              <w:lastRenderedPageBreak/>
              <w:t>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УЖК «Вектор» в размере 10 000 рублей 00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10000,00</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 xml:space="preserve">Реквизиты счета: получатель – ООО «ЦЭП» (ИНН 6452932433/ КПП 645201001), р/с </w:t>
            </w:r>
            <w:r w:rsidRPr="00646D9C">
              <w:rPr>
                <w:sz w:val="24"/>
                <w:szCs w:val="24"/>
              </w:rPr>
              <w:lastRenderedPageBreak/>
              <w:t>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lastRenderedPageBreak/>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25</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Default="008A6E97" w:rsidP="00047605">
            <w:pPr>
              <w:spacing w:after="120" w:line="240" w:lineRule="auto"/>
              <w:contextualSpacing/>
              <w:rPr>
                <w:sz w:val="24"/>
                <w:szCs w:val="24"/>
              </w:rPr>
            </w:pPr>
            <w:r>
              <w:rPr>
                <w:sz w:val="24"/>
                <w:szCs w:val="24"/>
              </w:rPr>
              <w:t>Лот №25</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w:t>
            </w:r>
            <w:r w:rsidRPr="00DA3D98">
              <w:rPr>
                <w:sz w:val="24"/>
                <w:szCs w:val="24"/>
              </w:rPr>
              <w:lastRenderedPageBreak/>
              <w:t>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УЖКХ «Вектор+» (ОГРН 1126439002304, ИНН 6439080116) в размере 21 935 рублей 48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21935,48</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26</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Default="008A6E97" w:rsidP="00047605">
            <w:pPr>
              <w:spacing w:after="120" w:line="240" w:lineRule="auto"/>
              <w:contextualSpacing/>
              <w:rPr>
                <w:sz w:val="24"/>
                <w:szCs w:val="24"/>
              </w:rPr>
            </w:pPr>
            <w:r>
              <w:rPr>
                <w:sz w:val="24"/>
                <w:szCs w:val="24"/>
              </w:rPr>
              <w:t>Лот №26</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 xml:space="preserve">Сведения об имуществе, его составе, </w:t>
            </w:r>
            <w:r>
              <w:rPr>
                <w:sz w:val="24"/>
                <w:szCs w:val="24"/>
              </w:rPr>
              <w:lastRenderedPageBreak/>
              <w:t>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lastRenderedPageBreak/>
              <w:t>Право требования ЗАО «</w:t>
            </w:r>
            <w:proofErr w:type="spellStart"/>
            <w:r w:rsidRPr="008A6E97">
              <w:rPr>
                <w:sz w:val="24"/>
                <w:szCs w:val="24"/>
              </w:rPr>
              <w:t>Саратовгесстрой</w:t>
            </w:r>
            <w:proofErr w:type="spellEnd"/>
            <w:r w:rsidRPr="008A6E97">
              <w:rPr>
                <w:sz w:val="24"/>
                <w:szCs w:val="24"/>
              </w:rPr>
              <w:t xml:space="preserve">» к </w:t>
            </w:r>
            <w:r w:rsidRPr="008A6E97">
              <w:rPr>
                <w:sz w:val="24"/>
                <w:szCs w:val="24"/>
              </w:rPr>
              <w:lastRenderedPageBreak/>
              <w:t>МУП БМР «Балаково-Водоканал» (ОГРН 1036403903227, ИНН 6439053289) в размере 35 639 рублей 26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lastRenderedPageBreak/>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35639,26</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27</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Default="008A6E97" w:rsidP="00047605">
            <w:pPr>
              <w:spacing w:after="120" w:line="240" w:lineRule="auto"/>
              <w:contextualSpacing/>
              <w:rPr>
                <w:sz w:val="24"/>
                <w:szCs w:val="24"/>
              </w:rPr>
            </w:pPr>
            <w:r>
              <w:rPr>
                <w:sz w:val="24"/>
                <w:szCs w:val="24"/>
              </w:rPr>
              <w:t>Лот №27</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w:t>
            </w:r>
            <w:r w:rsidRPr="00DA3D98">
              <w:rPr>
                <w:sz w:val="24"/>
                <w:szCs w:val="24"/>
              </w:rPr>
              <w:lastRenderedPageBreak/>
              <w:t>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«Волжский терминал» (ОГРН 1086453000072, ИНН 6453097136) в размере 21 648 рублей 64 копейки</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21648,64</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 xml:space="preserve">Реквизиты счета: получатель – ООО «ЦЭП» </w:t>
            </w:r>
            <w:r w:rsidRPr="00646D9C">
              <w:rPr>
                <w:sz w:val="24"/>
                <w:szCs w:val="24"/>
              </w:rPr>
              <w:lastRenderedPageBreak/>
              <w:t>(ИНН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lastRenderedPageBreak/>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28</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№28</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w:t>
            </w:r>
            <w:r w:rsidRPr="00DA3D98">
              <w:rPr>
                <w:sz w:val="24"/>
                <w:szCs w:val="24"/>
              </w:rPr>
              <w:lastRenderedPageBreak/>
              <w:t>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xml:space="preserve">» к ИП </w:t>
            </w:r>
            <w:proofErr w:type="spellStart"/>
            <w:r w:rsidRPr="008A6E97">
              <w:rPr>
                <w:sz w:val="24"/>
                <w:szCs w:val="24"/>
              </w:rPr>
              <w:t>Гягяев</w:t>
            </w:r>
            <w:proofErr w:type="spellEnd"/>
            <w:r w:rsidRPr="008A6E97">
              <w:rPr>
                <w:sz w:val="24"/>
                <w:szCs w:val="24"/>
              </w:rPr>
              <w:t xml:space="preserve"> Антей Борисович (ОГРН 313643202500011, ИНН 640900631353) в размере 65 236 рублей 33 копейки.</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65236,33</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29</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№29</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xml:space="preserve">» к </w:t>
            </w:r>
            <w:proofErr w:type="spellStart"/>
            <w:r w:rsidRPr="008A6E97">
              <w:rPr>
                <w:sz w:val="24"/>
                <w:szCs w:val="24"/>
              </w:rPr>
              <w:t>Новоженину</w:t>
            </w:r>
            <w:proofErr w:type="spellEnd"/>
            <w:r w:rsidRPr="008A6E97">
              <w:rPr>
                <w:sz w:val="24"/>
                <w:szCs w:val="24"/>
              </w:rPr>
              <w:t xml:space="preserve"> Эдуарду Геннадьевичу (ОГРНИП 317645100015100, ИНН 645309127388) в размере 140 000 рублей 00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140000,00</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30</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№30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w:t>
            </w:r>
            <w:r w:rsidRPr="00DA3D98">
              <w:rPr>
                <w:sz w:val="24"/>
                <w:szCs w:val="24"/>
              </w:rPr>
              <w:lastRenderedPageBreak/>
              <w:t>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Павловой Светлане Владимировне в размере 600 рублей 00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Pr>
                <w:sz w:val="24"/>
                <w:szCs w:val="24"/>
              </w:rPr>
              <w:t>600</w:t>
            </w:r>
            <w:r w:rsidRPr="008A6E97">
              <w:rPr>
                <w:sz w:val="24"/>
                <w:szCs w:val="24"/>
              </w:rPr>
              <w:t>,00</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31</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№31</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w:t>
            </w:r>
            <w:r w:rsidRPr="00DA3D98">
              <w:rPr>
                <w:sz w:val="24"/>
                <w:szCs w:val="24"/>
              </w:rPr>
              <w:lastRenderedPageBreak/>
              <w:t>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«Проектно-строительная компания» (ОГРН 1126454002806, ИНН 6454122089) в размере 1 893 320 рублей 70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1893320,70</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w:t>
      </w:r>
      <w:r>
        <w:rPr>
          <w:sz w:val="24"/>
          <w:szCs w:val="24"/>
        </w:rPr>
        <w:t>т 32</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№32</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Промэнерго</w:t>
            </w:r>
            <w:proofErr w:type="spellEnd"/>
            <w:r w:rsidRPr="008A6E97">
              <w:rPr>
                <w:sz w:val="24"/>
                <w:szCs w:val="24"/>
              </w:rPr>
              <w:t>» (ОГРН 1036403910861, ИНН 6439054557) в размере 115 785 рублей 05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115785,05</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Лот 3</w:t>
      </w:r>
      <w:r>
        <w:rPr>
          <w:sz w:val="24"/>
          <w:szCs w:val="24"/>
          <w:lang w:val="en-US"/>
        </w:rPr>
        <w:t>3</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№33</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w:t>
            </w:r>
            <w:r w:rsidRPr="00DA3D98">
              <w:rPr>
                <w:sz w:val="24"/>
                <w:szCs w:val="24"/>
              </w:rPr>
              <w:lastRenderedPageBreak/>
              <w:t>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Сантехмонтаж</w:t>
            </w:r>
            <w:proofErr w:type="spellEnd"/>
            <w:r w:rsidRPr="008A6E97">
              <w:rPr>
                <w:sz w:val="24"/>
                <w:szCs w:val="24"/>
              </w:rPr>
              <w:t>» (ОГРН 1026401409100, ИНН 6439037368) в размере 32 756 рублей 71 копейка.</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32756,71</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A945CE">
      <w:pPr>
        <w:tabs>
          <w:tab w:val="left" w:pos="1884"/>
        </w:tabs>
        <w:spacing w:after="0" w:line="240" w:lineRule="auto"/>
        <w:ind w:left="709"/>
        <w:rPr>
          <w:sz w:val="24"/>
          <w:szCs w:val="24"/>
        </w:rPr>
      </w:pPr>
    </w:p>
    <w:p w:rsidR="008A6E97" w:rsidRDefault="008A6E97" w:rsidP="008A6E97">
      <w:pPr>
        <w:spacing w:line="240" w:lineRule="auto"/>
        <w:ind w:firstLine="708"/>
        <w:contextualSpacing/>
        <w:rPr>
          <w:sz w:val="24"/>
          <w:szCs w:val="24"/>
        </w:rPr>
      </w:pPr>
      <w:r>
        <w:rPr>
          <w:sz w:val="24"/>
          <w:szCs w:val="24"/>
        </w:rPr>
        <w:t>Лот 3</w:t>
      </w:r>
      <w:r>
        <w:rPr>
          <w:sz w:val="24"/>
          <w:szCs w:val="24"/>
          <w:lang w:val="en-US"/>
        </w:rPr>
        <w:t>4</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№34</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w:t>
            </w:r>
            <w:r w:rsidRPr="00DA3D98">
              <w:rPr>
                <w:sz w:val="24"/>
                <w:szCs w:val="24"/>
              </w:rPr>
              <w:lastRenderedPageBreak/>
              <w:t>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w:t>
            </w:r>
            <w:proofErr w:type="spellStart"/>
            <w:r w:rsidRPr="006C411A">
              <w:rPr>
                <w:sz w:val="24"/>
                <w:szCs w:val="24"/>
              </w:rPr>
              <w:t>Саратовпромпроект</w:t>
            </w:r>
            <w:proofErr w:type="spellEnd"/>
            <w:r w:rsidRPr="006C411A">
              <w:rPr>
                <w:sz w:val="24"/>
                <w:szCs w:val="24"/>
              </w:rPr>
              <w:t>» в размере 380 500 рублей 00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380500,00</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r>
        <w:rPr>
          <w:sz w:val="24"/>
          <w:szCs w:val="24"/>
        </w:rPr>
        <w:t>Лот 3</w:t>
      </w:r>
      <w:r>
        <w:rPr>
          <w:sz w:val="24"/>
          <w:szCs w:val="24"/>
          <w:lang w:val="en-US"/>
        </w:rPr>
        <w:t>5</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A6E97" w:rsidTr="00047605">
        <w:tc>
          <w:tcPr>
            <w:tcW w:w="4785" w:type="dxa"/>
          </w:tcPr>
          <w:p w:rsidR="008A6E97" w:rsidRDefault="008A6E97" w:rsidP="00047605">
            <w:pPr>
              <w:spacing w:after="120" w:line="240" w:lineRule="auto"/>
              <w:contextualSpacing/>
              <w:rPr>
                <w:sz w:val="24"/>
                <w:szCs w:val="24"/>
              </w:rPr>
            </w:pPr>
            <w:r>
              <w:rPr>
                <w:sz w:val="24"/>
                <w:szCs w:val="24"/>
              </w:rPr>
              <w:t>Наименование лота</w:t>
            </w:r>
          </w:p>
        </w:tc>
        <w:tc>
          <w:tcPr>
            <w:tcW w:w="4786" w:type="dxa"/>
          </w:tcPr>
          <w:p w:rsidR="008A6E97" w:rsidRPr="008A6E97" w:rsidRDefault="008A6E97" w:rsidP="00047605">
            <w:pPr>
              <w:spacing w:after="120" w:line="240" w:lineRule="auto"/>
              <w:contextualSpacing/>
              <w:rPr>
                <w:sz w:val="24"/>
                <w:szCs w:val="24"/>
                <w:lang w:val="en-US"/>
              </w:rPr>
            </w:pPr>
            <w:r>
              <w:rPr>
                <w:sz w:val="24"/>
                <w:szCs w:val="24"/>
              </w:rPr>
              <w:t>Лот №35</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A6E97" w:rsidRDefault="008A6E97"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A6E97" w:rsidRDefault="008A6E97" w:rsidP="00047605">
            <w:pPr>
              <w:spacing w:after="120" w:line="240" w:lineRule="auto"/>
              <w:contextualSpacing/>
              <w:rPr>
                <w:sz w:val="24"/>
                <w:szCs w:val="24"/>
              </w:rPr>
            </w:pPr>
            <w:r w:rsidRPr="008A6E97">
              <w:rPr>
                <w:sz w:val="24"/>
                <w:szCs w:val="24"/>
              </w:rPr>
              <w:t>Право требования ЗАО «</w:t>
            </w:r>
            <w:proofErr w:type="spellStart"/>
            <w:r w:rsidRPr="008A6E97">
              <w:rPr>
                <w:sz w:val="24"/>
                <w:szCs w:val="24"/>
              </w:rPr>
              <w:t>Саратовгесстрой</w:t>
            </w:r>
            <w:proofErr w:type="spellEnd"/>
            <w:r w:rsidRPr="008A6E97">
              <w:rPr>
                <w:sz w:val="24"/>
                <w:szCs w:val="24"/>
              </w:rPr>
              <w:t>» к ООО «</w:t>
            </w:r>
            <w:proofErr w:type="spellStart"/>
            <w:r w:rsidRPr="008A6E97">
              <w:rPr>
                <w:sz w:val="24"/>
                <w:szCs w:val="24"/>
              </w:rPr>
              <w:t>Серебрянный</w:t>
            </w:r>
            <w:proofErr w:type="spellEnd"/>
            <w:r w:rsidRPr="008A6E97">
              <w:rPr>
                <w:sz w:val="24"/>
                <w:szCs w:val="24"/>
              </w:rPr>
              <w:t xml:space="preserve"> ключик» (ОГРН 1136439002600, ИНН 6439083318) в размере 60 000 рублей 00 копеек</w:t>
            </w:r>
          </w:p>
        </w:tc>
      </w:tr>
      <w:tr w:rsidR="008A6E97" w:rsidTr="00047605">
        <w:tc>
          <w:tcPr>
            <w:tcW w:w="4785" w:type="dxa"/>
          </w:tcPr>
          <w:p w:rsidR="008A6E97" w:rsidRDefault="008A6E97" w:rsidP="00047605">
            <w:pPr>
              <w:spacing w:after="120" w:line="360" w:lineRule="auto"/>
              <w:contextualSpacing/>
              <w:rPr>
                <w:sz w:val="24"/>
                <w:szCs w:val="24"/>
              </w:rPr>
            </w:pPr>
            <w:r>
              <w:rPr>
                <w:sz w:val="24"/>
                <w:szCs w:val="24"/>
              </w:rPr>
              <w:t>Начальная цена</w:t>
            </w:r>
          </w:p>
          <w:p w:rsidR="008A6E97" w:rsidRPr="00646D9C" w:rsidRDefault="008A6E97" w:rsidP="00047605">
            <w:pPr>
              <w:spacing w:after="120" w:line="360" w:lineRule="auto"/>
              <w:contextualSpacing/>
              <w:rPr>
                <w:sz w:val="24"/>
                <w:szCs w:val="24"/>
              </w:rPr>
            </w:pPr>
            <w:r>
              <w:rPr>
                <w:sz w:val="24"/>
                <w:szCs w:val="24"/>
              </w:rPr>
              <w:t>Единицы шага</w:t>
            </w:r>
          </w:p>
          <w:p w:rsidR="008A6E97" w:rsidRDefault="008A6E97"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A6E97" w:rsidRDefault="008A6E97" w:rsidP="00047605">
            <w:pPr>
              <w:spacing w:after="120" w:line="360" w:lineRule="auto"/>
              <w:contextualSpacing/>
              <w:rPr>
                <w:sz w:val="24"/>
                <w:szCs w:val="24"/>
              </w:rPr>
            </w:pPr>
            <w:r w:rsidRPr="008A6E97">
              <w:rPr>
                <w:sz w:val="24"/>
                <w:szCs w:val="24"/>
              </w:rPr>
              <w:t>60000,00</w:t>
            </w:r>
          </w:p>
          <w:p w:rsidR="008A6E97" w:rsidRDefault="008A6E97" w:rsidP="00047605">
            <w:pPr>
              <w:spacing w:after="120" w:line="360" w:lineRule="auto"/>
              <w:contextualSpacing/>
              <w:rPr>
                <w:sz w:val="24"/>
                <w:szCs w:val="24"/>
              </w:rPr>
            </w:pPr>
            <w:r>
              <w:rPr>
                <w:sz w:val="24"/>
                <w:szCs w:val="24"/>
              </w:rPr>
              <w:t>Проценты</w:t>
            </w:r>
          </w:p>
          <w:p w:rsidR="008A6E97" w:rsidRDefault="008A6E97" w:rsidP="00047605">
            <w:pPr>
              <w:spacing w:after="120" w:line="360" w:lineRule="auto"/>
              <w:contextualSpacing/>
              <w:rPr>
                <w:sz w:val="24"/>
                <w:szCs w:val="24"/>
              </w:rPr>
            </w:pPr>
            <w:r>
              <w:rPr>
                <w:sz w:val="24"/>
                <w:szCs w:val="24"/>
              </w:rPr>
              <w:t>10</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Обеспечение задатка</w:t>
            </w:r>
          </w:p>
        </w:tc>
        <w:tc>
          <w:tcPr>
            <w:tcW w:w="4786" w:type="dxa"/>
          </w:tcPr>
          <w:p w:rsidR="008A6E97" w:rsidRPr="00DA3D98" w:rsidRDefault="008A6E97"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Размер задатка</w:t>
            </w:r>
          </w:p>
        </w:tc>
        <w:tc>
          <w:tcPr>
            <w:tcW w:w="4786" w:type="dxa"/>
          </w:tcPr>
          <w:p w:rsidR="008A6E97" w:rsidRDefault="008A6E97" w:rsidP="00047605">
            <w:pPr>
              <w:spacing w:after="120" w:line="240" w:lineRule="auto"/>
              <w:contextualSpacing/>
              <w:rPr>
                <w:sz w:val="24"/>
                <w:szCs w:val="24"/>
              </w:rPr>
            </w:pPr>
            <w:r>
              <w:rPr>
                <w:sz w:val="24"/>
                <w:szCs w:val="24"/>
              </w:rPr>
              <w:t>20</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A6E97" w:rsidRDefault="008A6E97"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A6E97" w:rsidRDefault="008A6E97" w:rsidP="00047605">
            <w:pPr>
              <w:spacing w:after="120" w:line="240" w:lineRule="auto"/>
              <w:contextualSpacing/>
              <w:rPr>
                <w:sz w:val="24"/>
                <w:szCs w:val="24"/>
              </w:rPr>
            </w:pPr>
          </w:p>
        </w:tc>
      </w:tr>
      <w:tr w:rsidR="008A6E97" w:rsidTr="00047605">
        <w:tc>
          <w:tcPr>
            <w:tcW w:w="4785" w:type="dxa"/>
          </w:tcPr>
          <w:p w:rsidR="008A6E97" w:rsidRDefault="008A6E97" w:rsidP="00047605">
            <w:pPr>
              <w:spacing w:after="120" w:line="240" w:lineRule="auto"/>
              <w:contextualSpacing/>
              <w:rPr>
                <w:sz w:val="24"/>
                <w:szCs w:val="24"/>
              </w:rPr>
            </w:pPr>
            <w:r>
              <w:rPr>
                <w:sz w:val="24"/>
                <w:szCs w:val="24"/>
              </w:rPr>
              <w:t>Счет для внесения задатка</w:t>
            </w:r>
          </w:p>
        </w:tc>
        <w:tc>
          <w:tcPr>
            <w:tcW w:w="4786" w:type="dxa"/>
          </w:tcPr>
          <w:p w:rsidR="008A6E97" w:rsidRDefault="008A6E97"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A6E97" w:rsidRDefault="008A6E97" w:rsidP="008A6E97">
      <w:pPr>
        <w:spacing w:line="240" w:lineRule="auto"/>
        <w:ind w:firstLine="708"/>
        <w:contextualSpacing/>
        <w:rPr>
          <w:sz w:val="24"/>
          <w:szCs w:val="24"/>
        </w:rPr>
      </w:pPr>
      <w:r>
        <w:rPr>
          <w:sz w:val="24"/>
          <w:szCs w:val="24"/>
        </w:rPr>
        <w:t xml:space="preserve">  </w:t>
      </w:r>
    </w:p>
    <w:p w:rsidR="008A6E97" w:rsidRDefault="008A6E97" w:rsidP="008A6E97">
      <w:pPr>
        <w:spacing w:line="240" w:lineRule="auto"/>
        <w:ind w:firstLine="708"/>
        <w:contextualSpacing/>
        <w:rPr>
          <w:sz w:val="24"/>
          <w:szCs w:val="24"/>
        </w:rPr>
      </w:pPr>
    </w:p>
    <w:p w:rsidR="008A6E97" w:rsidRDefault="008A6E97" w:rsidP="008A6E97">
      <w:pPr>
        <w:spacing w:line="240" w:lineRule="auto"/>
        <w:ind w:firstLine="708"/>
        <w:contextualSpacing/>
        <w:rPr>
          <w:sz w:val="24"/>
          <w:szCs w:val="24"/>
        </w:rPr>
      </w:pPr>
    </w:p>
    <w:p w:rsidR="008A6E97" w:rsidRPr="00DA3D98" w:rsidRDefault="008A6E97" w:rsidP="008A6E97">
      <w:pPr>
        <w:spacing w:line="240" w:lineRule="auto"/>
        <w:ind w:firstLine="708"/>
        <w:contextualSpacing/>
        <w:rPr>
          <w:sz w:val="24"/>
          <w:szCs w:val="24"/>
        </w:rPr>
      </w:pPr>
      <w:r w:rsidRPr="00DA3D98">
        <w:rPr>
          <w:sz w:val="24"/>
          <w:szCs w:val="24"/>
        </w:rPr>
        <w:t xml:space="preserve">Предложения </w:t>
      </w:r>
    </w:p>
    <w:p w:rsidR="008A6E97" w:rsidRDefault="008A6E97" w:rsidP="008A6E97">
      <w:pPr>
        <w:spacing w:line="240" w:lineRule="auto"/>
        <w:ind w:firstLine="708"/>
        <w:contextualSpacing/>
        <w:rPr>
          <w:sz w:val="24"/>
          <w:szCs w:val="24"/>
        </w:rPr>
      </w:pPr>
      <w:r w:rsidRPr="00DA3D98">
        <w:rPr>
          <w:sz w:val="24"/>
          <w:szCs w:val="24"/>
        </w:rPr>
        <w:t>Предложения по данному лоту отсутствуют.</w:t>
      </w:r>
    </w:p>
    <w:p w:rsidR="008A6E97" w:rsidRDefault="008A6E97" w:rsidP="008A6E97">
      <w:pPr>
        <w:spacing w:line="240" w:lineRule="auto"/>
        <w:ind w:firstLine="708"/>
        <w:contextualSpacing/>
        <w:rPr>
          <w:sz w:val="24"/>
          <w:szCs w:val="24"/>
        </w:rPr>
      </w:pPr>
    </w:p>
    <w:p w:rsidR="008A6E97" w:rsidRDefault="008A6E97"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6</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№36</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w:t>
            </w:r>
            <w:r w:rsidRPr="00DA3D98">
              <w:rPr>
                <w:sz w:val="24"/>
                <w:szCs w:val="24"/>
              </w:rPr>
              <w:lastRenderedPageBreak/>
              <w:t>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СК «Система» (ОГРН 1076450010867, ИНН 6452934991) в размере 1 278 934 рубля 47 копеек.</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1278934,74</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7</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№37</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w:t>
            </w:r>
            <w:r w:rsidRPr="00DA3D98">
              <w:rPr>
                <w:sz w:val="24"/>
                <w:szCs w:val="24"/>
              </w:rPr>
              <w:lastRenderedPageBreak/>
              <w:t>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xml:space="preserve">» к ИП </w:t>
            </w:r>
            <w:proofErr w:type="spellStart"/>
            <w:r w:rsidRPr="006C411A">
              <w:rPr>
                <w:sz w:val="24"/>
                <w:szCs w:val="24"/>
              </w:rPr>
              <w:t>Скудин</w:t>
            </w:r>
            <w:proofErr w:type="spellEnd"/>
            <w:r w:rsidRPr="006C411A">
              <w:rPr>
                <w:sz w:val="24"/>
                <w:szCs w:val="24"/>
              </w:rPr>
              <w:t xml:space="preserve"> Алексей Анатольевич (ОГРНИП 304643935700371, ИНН 643900522938) в размере 30 141 рублей 34 копеек.</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30141,34</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8</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№38</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«Теплый дом-Балаково» (ОГРН 1146450007880, ИНН 6452112254) в размере 4 456 649 рублей 90 копеек.</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4456649,90</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Лот 3</w:t>
      </w:r>
      <w:r>
        <w:rPr>
          <w:sz w:val="24"/>
          <w:szCs w:val="24"/>
          <w:lang w:val="en-US"/>
        </w:rPr>
        <w:t>9</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№39</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w:t>
            </w:r>
            <w:r w:rsidRPr="00DA3D98">
              <w:rPr>
                <w:sz w:val="24"/>
                <w:szCs w:val="24"/>
              </w:rPr>
              <w:lastRenderedPageBreak/>
              <w:t>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«Региональная Энергетическая Компания» в размере 1 101 124 рубля 88 копеек.</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1101124,88</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Ло</w:t>
      </w:r>
      <w:r>
        <w:rPr>
          <w:sz w:val="24"/>
          <w:szCs w:val="24"/>
        </w:rPr>
        <w:t>т 40</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№40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w:t>
            </w:r>
            <w:r w:rsidRPr="00DA3D98">
              <w:rPr>
                <w:sz w:val="24"/>
                <w:szCs w:val="24"/>
              </w:rPr>
              <w:lastRenderedPageBreak/>
              <w:t>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w:t>
            </w:r>
            <w:proofErr w:type="spellStart"/>
            <w:r w:rsidRPr="006C411A">
              <w:rPr>
                <w:sz w:val="24"/>
                <w:szCs w:val="24"/>
              </w:rPr>
              <w:t>Балаковопромвентиляция</w:t>
            </w:r>
            <w:proofErr w:type="spellEnd"/>
            <w:r w:rsidRPr="006C411A">
              <w:rPr>
                <w:sz w:val="24"/>
                <w:szCs w:val="24"/>
              </w:rPr>
              <w:t>» (ОГРН 1026401400123, ИНН 6439034222) в размере 995 329 рублей 91 копейка.</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995329,91</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Ло</w:t>
      </w:r>
      <w:r>
        <w:rPr>
          <w:sz w:val="24"/>
          <w:szCs w:val="24"/>
        </w:rPr>
        <w:t>т 41</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№41</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«Контакт2008» (ОГРН 1116439001470, ИНН 6439076039) в размере 609 733 рубля 94 копейки.</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609733,94</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Ло</w:t>
      </w:r>
      <w:r>
        <w:rPr>
          <w:sz w:val="24"/>
          <w:szCs w:val="24"/>
        </w:rPr>
        <w:t>т 42</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№42</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w:t>
            </w:r>
            <w:r w:rsidRPr="00DA3D98">
              <w:rPr>
                <w:sz w:val="24"/>
                <w:szCs w:val="24"/>
              </w:rPr>
              <w:lastRenderedPageBreak/>
              <w:t>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«Монолит -НИМ» в размере 32 181 рубль 00 копеек.</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rPr>
            </w:pPr>
            <w:r w:rsidRPr="006C411A">
              <w:rPr>
                <w:sz w:val="24"/>
                <w:szCs w:val="24"/>
              </w:rPr>
              <w:t>32181,00</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A945CE">
      <w:pPr>
        <w:tabs>
          <w:tab w:val="left" w:pos="1884"/>
        </w:tabs>
        <w:spacing w:after="0" w:line="240" w:lineRule="auto"/>
        <w:ind w:left="709"/>
        <w:rPr>
          <w:sz w:val="24"/>
          <w:szCs w:val="24"/>
        </w:rPr>
      </w:pPr>
    </w:p>
    <w:p w:rsidR="006C411A" w:rsidRDefault="006C411A" w:rsidP="006C411A">
      <w:pPr>
        <w:spacing w:line="240" w:lineRule="auto"/>
        <w:ind w:firstLine="708"/>
        <w:contextualSpacing/>
        <w:rPr>
          <w:sz w:val="24"/>
          <w:szCs w:val="24"/>
        </w:rPr>
      </w:pPr>
      <w:r>
        <w:rPr>
          <w:sz w:val="24"/>
          <w:szCs w:val="24"/>
        </w:rPr>
        <w:t>Ло</w:t>
      </w:r>
      <w:r>
        <w:rPr>
          <w:sz w:val="24"/>
          <w:szCs w:val="24"/>
        </w:rPr>
        <w:t>т 43</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№43</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w:t>
            </w:r>
            <w:r w:rsidRPr="00DA3D98">
              <w:rPr>
                <w:sz w:val="24"/>
                <w:szCs w:val="24"/>
              </w:rPr>
              <w:lastRenderedPageBreak/>
              <w:t>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«СТВМ» (ОГРН 1136453005479, ИНН 6453131531) в размере 5 185 340 рублей 00 копеек.</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lang w:val="en-US"/>
              </w:rPr>
            </w:pPr>
            <w:r w:rsidRPr="006C411A">
              <w:rPr>
                <w:sz w:val="24"/>
                <w:szCs w:val="24"/>
              </w:rPr>
              <w:t>5185340,00</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r>
        <w:rPr>
          <w:sz w:val="24"/>
          <w:szCs w:val="24"/>
        </w:rPr>
        <w:t>Ло</w:t>
      </w:r>
      <w:r>
        <w:rPr>
          <w:sz w:val="24"/>
          <w:szCs w:val="24"/>
        </w:rPr>
        <w:t>т 44</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6C411A" w:rsidTr="00047605">
        <w:tc>
          <w:tcPr>
            <w:tcW w:w="4785" w:type="dxa"/>
          </w:tcPr>
          <w:p w:rsidR="006C411A" w:rsidRDefault="006C411A" w:rsidP="00047605">
            <w:pPr>
              <w:spacing w:after="120" w:line="240" w:lineRule="auto"/>
              <w:contextualSpacing/>
              <w:rPr>
                <w:sz w:val="24"/>
                <w:szCs w:val="24"/>
              </w:rPr>
            </w:pPr>
            <w:r>
              <w:rPr>
                <w:sz w:val="24"/>
                <w:szCs w:val="24"/>
              </w:rPr>
              <w:t>Наименование лота</w:t>
            </w:r>
          </w:p>
        </w:tc>
        <w:tc>
          <w:tcPr>
            <w:tcW w:w="4786" w:type="dxa"/>
          </w:tcPr>
          <w:p w:rsidR="006C411A" w:rsidRPr="008A6E97" w:rsidRDefault="006C411A" w:rsidP="00047605">
            <w:pPr>
              <w:spacing w:after="120" w:line="240" w:lineRule="auto"/>
              <w:contextualSpacing/>
              <w:rPr>
                <w:sz w:val="24"/>
                <w:szCs w:val="24"/>
                <w:lang w:val="en-US"/>
              </w:rPr>
            </w:pPr>
            <w:r>
              <w:rPr>
                <w:sz w:val="24"/>
                <w:szCs w:val="24"/>
              </w:rPr>
              <w:t>Лот №44</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6C411A" w:rsidRDefault="006C411A"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6C411A" w:rsidRDefault="006C411A" w:rsidP="00047605">
            <w:pPr>
              <w:spacing w:after="120" w:line="240" w:lineRule="auto"/>
              <w:contextualSpacing/>
              <w:rPr>
                <w:sz w:val="24"/>
                <w:szCs w:val="24"/>
              </w:rPr>
            </w:pPr>
            <w:r w:rsidRPr="006C411A">
              <w:rPr>
                <w:sz w:val="24"/>
                <w:szCs w:val="24"/>
              </w:rPr>
              <w:t>Право требования ЗАО «</w:t>
            </w:r>
            <w:proofErr w:type="spellStart"/>
            <w:r w:rsidRPr="006C411A">
              <w:rPr>
                <w:sz w:val="24"/>
                <w:szCs w:val="24"/>
              </w:rPr>
              <w:t>Саратовгесстрой</w:t>
            </w:r>
            <w:proofErr w:type="spellEnd"/>
            <w:r w:rsidRPr="006C411A">
              <w:rPr>
                <w:sz w:val="24"/>
                <w:szCs w:val="24"/>
              </w:rPr>
              <w:t>» к ООО «</w:t>
            </w:r>
            <w:proofErr w:type="spellStart"/>
            <w:r w:rsidRPr="006C411A">
              <w:rPr>
                <w:sz w:val="24"/>
                <w:szCs w:val="24"/>
              </w:rPr>
              <w:t>Стройперспектива</w:t>
            </w:r>
            <w:proofErr w:type="spellEnd"/>
            <w:r w:rsidRPr="006C411A">
              <w:rPr>
                <w:sz w:val="24"/>
                <w:szCs w:val="24"/>
              </w:rPr>
              <w:t>» в размере 540 000 рублей 00 копеек.</w:t>
            </w:r>
          </w:p>
        </w:tc>
      </w:tr>
      <w:tr w:rsidR="006C411A" w:rsidTr="00047605">
        <w:tc>
          <w:tcPr>
            <w:tcW w:w="4785" w:type="dxa"/>
          </w:tcPr>
          <w:p w:rsidR="006C411A" w:rsidRDefault="006C411A" w:rsidP="00047605">
            <w:pPr>
              <w:spacing w:after="120" w:line="360" w:lineRule="auto"/>
              <w:contextualSpacing/>
              <w:rPr>
                <w:sz w:val="24"/>
                <w:szCs w:val="24"/>
              </w:rPr>
            </w:pPr>
            <w:r>
              <w:rPr>
                <w:sz w:val="24"/>
                <w:szCs w:val="24"/>
              </w:rPr>
              <w:t>Начальная цена</w:t>
            </w:r>
          </w:p>
          <w:p w:rsidR="006C411A" w:rsidRPr="00646D9C" w:rsidRDefault="006C411A" w:rsidP="00047605">
            <w:pPr>
              <w:spacing w:after="120" w:line="360" w:lineRule="auto"/>
              <w:contextualSpacing/>
              <w:rPr>
                <w:sz w:val="24"/>
                <w:szCs w:val="24"/>
              </w:rPr>
            </w:pPr>
            <w:r>
              <w:rPr>
                <w:sz w:val="24"/>
                <w:szCs w:val="24"/>
              </w:rPr>
              <w:t>Единицы шага</w:t>
            </w:r>
          </w:p>
          <w:p w:rsidR="006C411A" w:rsidRDefault="006C411A"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6C411A" w:rsidRDefault="006C411A" w:rsidP="00047605">
            <w:pPr>
              <w:spacing w:after="120" w:line="360" w:lineRule="auto"/>
              <w:contextualSpacing/>
              <w:rPr>
                <w:sz w:val="24"/>
                <w:szCs w:val="24"/>
                <w:lang w:val="en-US"/>
              </w:rPr>
            </w:pPr>
            <w:r w:rsidRPr="006C411A">
              <w:rPr>
                <w:sz w:val="24"/>
                <w:szCs w:val="24"/>
              </w:rPr>
              <w:t>540000,00</w:t>
            </w:r>
          </w:p>
          <w:p w:rsidR="006C411A" w:rsidRDefault="006C411A" w:rsidP="00047605">
            <w:pPr>
              <w:spacing w:after="120" w:line="360" w:lineRule="auto"/>
              <w:contextualSpacing/>
              <w:rPr>
                <w:sz w:val="24"/>
                <w:szCs w:val="24"/>
              </w:rPr>
            </w:pPr>
            <w:r>
              <w:rPr>
                <w:sz w:val="24"/>
                <w:szCs w:val="24"/>
              </w:rPr>
              <w:t>Проценты</w:t>
            </w:r>
          </w:p>
          <w:p w:rsidR="006C411A" w:rsidRDefault="006C411A" w:rsidP="00047605">
            <w:pPr>
              <w:spacing w:after="120" w:line="360" w:lineRule="auto"/>
              <w:contextualSpacing/>
              <w:rPr>
                <w:sz w:val="24"/>
                <w:szCs w:val="24"/>
              </w:rPr>
            </w:pPr>
            <w:r>
              <w:rPr>
                <w:sz w:val="24"/>
                <w:szCs w:val="24"/>
              </w:rPr>
              <w:t>10</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Обеспечение задатка</w:t>
            </w:r>
          </w:p>
        </w:tc>
        <w:tc>
          <w:tcPr>
            <w:tcW w:w="4786" w:type="dxa"/>
          </w:tcPr>
          <w:p w:rsidR="006C411A" w:rsidRPr="00DA3D98" w:rsidRDefault="006C411A"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Размер задатка</w:t>
            </w:r>
          </w:p>
        </w:tc>
        <w:tc>
          <w:tcPr>
            <w:tcW w:w="4786" w:type="dxa"/>
          </w:tcPr>
          <w:p w:rsidR="006C411A" w:rsidRDefault="006C411A" w:rsidP="00047605">
            <w:pPr>
              <w:spacing w:after="120" w:line="240" w:lineRule="auto"/>
              <w:contextualSpacing/>
              <w:rPr>
                <w:sz w:val="24"/>
                <w:szCs w:val="24"/>
              </w:rPr>
            </w:pPr>
            <w:r>
              <w:rPr>
                <w:sz w:val="24"/>
                <w:szCs w:val="24"/>
              </w:rPr>
              <w:t>20</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6C411A" w:rsidRDefault="006C411A"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6C411A" w:rsidRDefault="006C411A" w:rsidP="00047605">
            <w:pPr>
              <w:spacing w:after="120" w:line="240" w:lineRule="auto"/>
              <w:contextualSpacing/>
              <w:rPr>
                <w:sz w:val="24"/>
                <w:szCs w:val="24"/>
              </w:rPr>
            </w:pPr>
          </w:p>
        </w:tc>
      </w:tr>
      <w:tr w:rsidR="006C411A" w:rsidTr="00047605">
        <w:tc>
          <w:tcPr>
            <w:tcW w:w="4785" w:type="dxa"/>
          </w:tcPr>
          <w:p w:rsidR="006C411A" w:rsidRDefault="006C411A" w:rsidP="00047605">
            <w:pPr>
              <w:spacing w:after="120" w:line="240" w:lineRule="auto"/>
              <w:contextualSpacing/>
              <w:rPr>
                <w:sz w:val="24"/>
                <w:szCs w:val="24"/>
              </w:rPr>
            </w:pPr>
            <w:r>
              <w:rPr>
                <w:sz w:val="24"/>
                <w:szCs w:val="24"/>
              </w:rPr>
              <w:t>Счет для внесения задатка</w:t>
            </w:r>
          </w:p>
        </w:tc>
        <w:tc>
          <w:tcPr>
            <w:tcW w:w="4786" w:type="dxa"/>
          </w:tcPr>
          <w:p w:rsidR="006C411A" w:rsidRDefault="006C411A"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6C411A" w:rsidRDefault="006C411A" w:rsidP="006C411A">
      <w:pPr>
        <w:spacing w:line="240" w:lineRule="auto"/>
        <w:ind w:firstLine="708"/>
        <w:contextualSpacing/>
        <w:rPr>
          <w:sz w:val="24"/>
          <w:szCs w:val="24"/>
        </w:rPr>
      </w:pPr>
      <w:r>
        <w:rPr>
          <w:sz w:val="24"/>
          <w:szCs w:val="24"/>
        </w:rPr>
        <w:t xml:space="preserve">  </w:t>
      </w:r>
    </w:p>
    <w:p w:rsidR="006C411A" w:rsidRDefault="006C411A" w:rsidP="006C411A">
      <w:pPr>
        <w:spacing w:line="240" w:lineRule="auto"/>
        <w:ind w:firstLine="708"/>
        <w:contextualSpacing/>
        <w:rPr>
          <w:sz w:val="24"/>
          <w:szCs w:val="24"/>
        </w:rPr>
      </w:pPr>
    </w:p>
    <w:p w:rsidR="006C411A" w:rsidRDefault="006C411A" w:rsidP="006C411A">
      <w:pPr>
        <w:spacing w:line="240" w:lineRule="auto"/>
        <w:ind w:firstLine="708"/>
        <w:contextualSpacing/>
        <w:rPr>
          <w:sz w:val="24"/>
          <w:szCs w:val="24"/>
        </w:rPr>
      </w:pPr>
    </w:p>
    <w:p w:rsidR="006C411A" w:rsidRPr="00DA3D98" w:rsidRDefault="006C411A" w:rsidP="006C411A">
      <w:pPr>
        <w:spacing w:line="240" w:lineRule="auto"/>
        <w:ind w:firstLine="708"/>
        <w:contextualSpacing/>
        <w:rPr>
          <w:sz w:val="24"/>
          <w:szCs w:val="24"/>
        </w:rPr>
      </w:pPr>
      <w:r w:rsidRPr="00DA3D98">
        <w:rPr>
          <w:sz w:val="24"/>
          <w:szCs w:val="24"/>
        </w:rPr>
        <w:t xml:space="preserve">Предложения </w:t>
      </w:r>
    </w:p>
    <w:p w:rsidR="006C411A" w:rsidRDefault="006C411A" w:rsidP="006C411A">
      <w:pPr>
        <w:spacing w:line="240" w:lineRule="auto"/>
        <w:ind w:firstLine="708"/>
        <w:contextualSpacing/>
        <w:rPr>
          <w:sz w:val="24"/>
          <w:szCs w:val="24"/>
        </w:rPr>
      </w:pPr>
      <w:r w:rsidRPr="00DA3D98">
        <w:rPr>
          <w:sz w:val="24"/>
          <w:szCs w:val="24"/>
        </w:rPr>
        <w:t>Предложения по данному лоту отсутствуют.</w:t>
      </w:r>
    </w:p>
    <w:p w:rsidR="006C411A" w:rsidRDefault="006C411A"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r>
        <w:rPr>
          <w:sz w:val="24"/>
          <w:szCs w:val="24"/>
        </w:rPr>
        <w:t>Ло</w:t>
      </w:r>
      <w:r>
        <w:rPr>
          <w:sz w:val="24"/>
          <w:szCs w:val="24"/>
        </w:rPr>
        <w:t>т 45</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46551" w:rsidTr="00047605">
        <w:tc>
          <w:tcPr>
            <w:tcW w:w="4785" w:type="dxa"/>
          </w:tcPr>
          <w:p w:rsidR="00846551" w:rsidRDefault="00846551" w:rsidP="0004760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047605">
            <w:pPr>
              <w:spacing w:after="120" w:line="240" w:lineRule="auto"/>
              <w:contextualSpacing/>
              <w:rPr>
                <w:sz w:val="24"/>
                <w:szCs w:val="24"/>
                <w:lang w:val="en-US"/>
              </w:rPr>
            </w:pPr>
            <w:r>
              <w:rPr>
                <w:sz w:val="24"/>
                <w:szCs w:val="24"/>
              </w:rPr>
              <w:t>Лот №45</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w:t>
            </w:r>
            <w:r w:rsidRPr="00DA3D98">
              <w:rPr>
                <w:sz w:val="24"/>
                <w:szCs w:val="24"/>
              </w:rPr>
              <w:lastRenderedPageBreak/>
              <w:t>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04760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ЗАО «</w:t>
            </w:r>
            <w:proofErr w:type="spellStart"/>
            <w:r w:rsidRPr="00846551">
              <w:rPr>
                <w:sz w:val="24"/>
                <w:szCs w:val="24"/>
              </w:rPr>
              <w:t>Стройэкс</w:t>
            </w:r>
            <w:proofErr w:type="spellEnd"/>
            <w:r w:rsidRPr="00846551">
              <w:rPr>
                <w:sz w:val="24"/>
                <w:szCs w:val="24"/>
              </w:rPr>
              <w:t>» в размере 771 267 рублей 46 копеек.</w:t>
            </w:r>
          </w:p>
        </w:tc>
      </w:tr>
      <w:tr w:rsidR="00846551" w:rsidTr="00047605">
        <w:tc>
          <w:tcPr>
            <w:tcW w:w="4785" w:type="dxa"/>
          </w:tcPr>
          <w:p w:rsidR="00846551" w:rsidRDefault="00846551" w:rsidP="00047605">
            <w:pPr>
              <w:spacing w:after="120" w:line="360" w:lineRule="auto"/>
              <w:contextualSpacing/>
              <w:rPr>
                <w:sz w:val="24"/>
                <w:szCs w:val="24"/>
              </w:rPr>
            </w:pPr>
            <w:r>
              <w:rPr>
                <w:sz w:val="24"/>
                <w:szCs w:val="24"/>
              </w:rPr>
              <w:t>Начальная цена</w:t>
            </w:r>
          </w:p>
          <w:p w:rsidR="00846551" w:rsidRPr="00646D9C" w:rsidRDefault="00846551" w:rsidP="00047605">
            <w:pPr>
              <w:spacing w:after="120" w:line="360" w:lineRule="auto"/>
              <w:contextualSpacing/>
              <w:rPr>
                <w:sz w:val="24"/>
                <w:szCs w:val="24"/>
              </w:rPr>
            </w:pPr>
            <w:r>
              <w:rPr>
                <w:sz w:val="24"/>
                <w:szCs w:val="24"/>
              </w:rPr>
              <w:t>Единицы шага</w:t>
            </w:r>
          </w:p>
          <w:p w:rsidR="00846551" w:rsidRDefault="00846551"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846551" w:rsidP="00047605">
            <w:pPr>
              <w:spacing w:after="120" w:line="360" w:lineRule="auto"/>
              <w:contextualSpacing/>
              <w:rPr>
                <w:sz w:val="24"/>
                <w:szCs w:val="24"/>
                <w:lang w:val="en-US"/>
              </w:rPr>
            </w:pPr>
            <w:r w:rsidRPr="00846551">
              <w:rPr>
                <w:sz w:val="24"/>
                <w:szCs w:val="24"/>
              </w:rPr>
              <w:t>771267,46</w:t>
            </w:r>
          </w:p>
          <w:p w:rsidR="00846551" w:rsidRDefault="00846551" w:rsidP="00047605">
            <w:pPr>
              <w:spacing w:after="120" w:line="360" w:lineRule="auto"/>
              <w:contextualSpacing/>
              <w:rPr>
                <w:sz w:val="24"/>
                <w:szCs w:val="24"/>
              </w:rPr>
            </w:pPr>
            <w:r>
              <w:rPr>
                <w:sz w:val="24"/>
                <w:szCs w:val="24"/>
              </w:rPr>
              <w:t>Проценты</w:t>
            </w:r>
          </w:p>
          <w:p w:rsidR="00846551" w:rsidRDefault="00846551" w:rsidP="00047605">
            <w:pPr>
              <w:spacing w:after="120" w:line="360" w:lineRule="auto"/>
              <w:contextualSpacing/>
              <w:rPr>
                <w:sz w:val="24"/>
                <w:szCs w:val="24"/>
              </w:rPr>
            </w:pPr>
            <w:r>
              <w:rPr>
                <w:sz w:val="24"/>
                <w:szCs w:val="24"/>
              </w:rPr>
              <w:t>10</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Размер задатка</w:t>
            </w:r>
          </w:p>
        </w:tc>
        <w:tc>
          <w:tcPr>
            <w:tcW w:w="4786" w:type="dxa"/>
          </w:tcPr>
          <w:p w:rsidR="00846551" w:rsidRDefault="00846551" w:rsidP="00047605">
            <w:pPr>
              <w:spacing w:after="120" w:line="240" w:lineRule="auto"/>
              <w:contextualSpacing/>
              <w:rPr>
                <w:sz w:val="24"/>
                <w:szCs w:val="24"/>
              </w:rPr>
            </w:pPr>
            <w:r>
              <w:rPr>
                <w:sz w:val="24"/>
                <w:szCs w:val="24"/>
              </w:rPr>
              <w:t>20</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047605">
            <w:pPr>
              <w:spacing w:after="120" w:line="240" w:lineRule="auto"/>
              <w:contextualSpacing/>
              <w:rPr>
                <w:sz w:val="24"/>
                <w:szCs w:val="24"/>
              </w:rPr>
            </w:pPr>
            <w:r w:rsidRPr="00646D9C">
              <w:rPr>
                <w:sz w:val="24"/>
                <w:szCs w:val="24"/>
              </w:rPr>
              <w:t xml:space="preserve">Реквизиты счета: получатель – ООО «ЦЭП» </w:t>
            </w:r>
            <w:r w:rsidRPr="00646D9C">
              <w:rPr>
                <w:sz w:val="24"/>
                <w:szCs w:val="24"/>
              </w:rPr>
              <w:lastRenderedPageBreak/>
              <w:t>(ИНН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lastRenderedPageBreak/>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6C411A">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r>
        <w:rPr>
          <w:sz w:val="24"/>
          <w:szCs w:val="24"/>
        </w:rPr>
        <w:t>Ло</w:t>
      </w:r>
      <w:r>
        <w:rPr>
          <w:sz w:val="24"/>
          <w:szCs w:val="24"/>
        </w:rPr>
        <w:t>т 46</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46551" w:rsidTr="00047605">
        <w:tc>
          <w:tcPr>
            <w:tcW w:w="4785" w:type="dxa"/>
          </w:tcPr>
          <w:p w:rsidR="00846551" w:rsidRDefault="00846551" w:rsidP="0004760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047605">
            <w:pPr>
              <w:spacing w:after="120" w:line="240" w:lineRule="auto"/>
              <w:contextualSpacing/>
              <w:rPr>
                <w:sz w:val="24"/>
                <w:szCs w:val="24"/>
                <w:lang w:val="en-US"/>
              </w:rPr>
            </w:pPr>
            <w:r>
              <w:rPr>
                <w:sz w:val="24"/>
                <w:szCs w:val="24"/>
              </w:rPr>
              <w:t>Лот №46</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w:t>
            </w:r>
            <w:r w:rsidRPr="00DA3D98">
              <w:rPr>
                <w:sz w:val="24"/>
                <w:szCs w:val="24"/>
              </w:rPr>
              <w:lastRenderedPageBreak/>
              <w:t>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04760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ООО «Электроматериалы» (ОГРН 1026403354581, ИНН 6454044264) в размере 97 980 рублей 69 копеек.</w:t>
            </w:r>
          </w:p>
        </w:tc>
      </w:tr>
      <w:tr w:rsidR="00846551" w:rsidTr="00047605">
        <w:tc>
          <w:tcPr>
            <w:tcW w:w="4785" w:type="dxa"/>
          </w:tcPr>
          <w:p w:rsidR="00846551" w:rsidRDefault="00846551" w:rsidP="00047605">
            <w:pPr>
              <w:spacing w:after="120" w:line="360" w:lineRule="auto"/>
              <w:contextualSpacing/>
              <w:rPr>
                <w:sz w:val="24"/>
                <w:szCs w:val="24"/>
              </w:rPr>
            </w:pPr>
            <w:r>
              <w:rPr>
                <w:sz w:val="24"/>
                <w:szCs w:val="24"/>
              </w:rPr>
              <w:t>Начальная цена</w:t>
            </w:r>
          </w:p>
          <w:p w:rsidR="00846551" w:rsidRPr="00646D9C" w:rsidRDefault="00846551" w:rsidP="00047605">
            <w:pPr>
              <w:spacing w:after="120" w:line="360" w:lineRule="auto"/>
              <w:contextualSpacing/>
              <w:rPr>
                <w:sz w:val="24"/>
                <w:szCs w:val="24"/>
              </w:rPr>
            </w:pPr>
            <w:r>
              <w:rPr>
                <w:sz w:val="24"/>
                <w:szCs w:val="24"/>
              </w:rPr>
              <w:t>Единицы шага</w:t>
            </w:r>
          </w:p>
          <w:p w:rsidR="00846551" w:rsidRDefault="00846551"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846551" w:rsidP="00047605">
            <w:pPr>
              <w:spacing w:after="120" w:line="360" w:lineRule="auto"/>
              <w:contextualSpacing/>
              <w:rPr>
                <w:sz w:val="24"/>
                <w:szCs w:val="24"/>
                <w:lang w:val="en-US"/>
              </w:rPr>
            </w:pPr>
            <w:r w:rsidRPr="00846551">
              <w:rPr>
                <w:sz w:val="24"/>
                <w:szCs w:val="24"/>
              </w:rPr>
              <w:t>97980,69</w:t>
            </w:r>
          </w:p>
          <w:p w:rsidR="00846551" w:rsidRDefault="00846551" w:rsidP="00047605">
            <w:pPr>
              <w:spacing w:after="120" w:line="360" w:lineRule="auto"/>
              <w:contextualSpacing/>
              <w:rPr>
                <w:sz w:val="24"/>
                <w:szCs w:val="24"/>
              </w:rPr>
            </w:pPr>
            <w:r>
              <w:rPr>
                <w:sz w:val="24"/>
                <w:szCs w:val="24"/>
              </w:rPr>
              <w:t>Проценты</w:t>
            </w:r>
          </w:p>
          <w:p w:rsidR="00846551" w:rsidRDefault="00846551" w:rsidP="00047605">
            <w:pPr>
              <w:spacing w:after="120" w:line="360" w:lineRule="auto"/>
              <w:contextualSpacing/>
              <w:rPr>
                <w:sz w:val="24"/>
                <w:szCs w:val="24"/>
              </w:rPr>
            </w:pPr>
            <w:r>
              <w:rPr>
                <w:sz w:val="24"/>
                <w:szCs w:val="24"/>
              </w:rPr>
              <w:t>10</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Размер задатка</w:t>
            </w:r>
          </w:p>
        </w:tc>
        <w:tc>
          <w:tcPr>
            <w:tcW w:w="4786" w:type="dxa"/>
          </w:tcPr>
          <w:p w:rsidR="00846551" w:rsidRDefault="00846551" w:rsidP="00047605">
            <w:pPr>
              <w:spacing w:after="120" w:line="240" w:lineRule="auto"/>
              <w:contextualSpacing/>
              <w:rPr>
                <w:sz w:val="24"/>
                <w:szCs w:val="24"/>
              </w:rPr>
            </w:pPr>
            <w:r>
              <w:rPr>
                <w:sz w:val="24"/>
                <w:szCs w:val="24"/>
              </w:rPr>
              <w:t>20</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6C411A">
      <w:pPr>
        <w:spacing w:line="240" w:lineRule="auto"/>
        <w:ind w:firstLine="708"/>
        <w:contextualSpacing/>
        <w:rPr>
          <w:sz w:val="24"/>
          <w:szCs w:val="24"/>
        </w:rPr>
      </w:pPr>
    </w:p>
    <w:p w:rsidR="006C411A" w:rsidRDefault="006C411A"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Ло</w:t>
      </w:r>
      <w:r>
        <w:rPr>
          <w:sz w:val="24"/>
          <w:szCs w:val="24"/>
        </w:rPr>
        <w:t>т 47</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46551" w:rsidTr="00047605">
        <w:tc>
          <w:tcPr>
            <w:tcW w:w="4785" w:type="dxa"/>
          </w:tcPr>
          <w:p w:rsidR="00846551" w:rsidRDefault="00846551" w:rsidP="0004760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047605">
            <w:pPr>
              <w:spacing w:after="120" w:line="240" w:lineRule="auto"/>
              <w:contextualSpacing/>
              <w:rPr>
                <w:sz w:val="24"/>
                <w:szCs w:val="24"/>
                <w:lang w:val="en-US"/>
              </w:rPr>
            </w:pPr>
            <w:r>
              <w:rPr>
                <w:sz w:val="24"/>
                <w:szCs w:val="24"/>
              </w:rPr>
              <w:t>Лот №47</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w:t>
            </w:r>
            <w:r w:rsidRPr="00DA3D98">
              <w:rPr>
                <w:sz w:val="24"/>
                <w:szCs w:val="24"/>
              </w:rPr>
              <w:lastRenderedPageBreak/>
              <w:t>заявителя.</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04760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Истомину Игорю Геннадьевичу в размере 500 000 рублей 00 копеек.</w:t>
            </w:r>
          </w:p>
        </w:tc>
      </w:tr>
      <w:tr w:rsidR="00846551" w:rsidTr="00047605">
        <w:tc>
          <w:tcPr>
            <w:tcW w:w="4785" w:type="dxa"/>
          </w:tcPr>
          <w:p w:rsidR="00846551" w:rsidRDefault="00846551" w:rsidP="00047605">
            <w:pPr>
              <w:spacing w:after="120" w:line="360" w:lineRule="auto"/>
              <w:contextualSpacing/>
              <w:rPr>
                <w:sz w:val="24"/>
                <w:szCs w:val="24"/>
              </w:rPr>
            </w:pPr>
            <w:r>
              <w:rPr>
                <w:sz w:val="24"/>
                <w:szCs w:val="24"/>
              </w:rPr>
              <w:t>Начальная цена</w:t>
            </w:r>
          </w:p>
          <w:p w:rsidR="00846551" w:rsidRPr="00646D9C" w:rsidRDefault="00846551" w:rsidP="00047605">
            <w:pPr>
              <w:spacing w:after="120" w:line="360" w:lineRule="auto"/>
              <w:contextualSpacing/>
              <w:rPr>
                <w:sz w:val="24"/>
                <w:szCs w:val="24"/>
              </w:rPr>
            </w:pPr>
            <w:r>
              <w:rPr>
                <w:sz w:val="24"/>
                <w:szCs w:val="24"/>
              </w:rPr>
              <w:t>Единицы шага</w:t>
            </w:r>
          </w:p>
          <w:p w:rsidR="00846551" w:rsidRDefault="00846551"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846551" w:rsidP="00047605">
            <w:pPr>
              <w:spacing w:after="120" w:line="360" w:lineRule="auto"/>
              <w:contextualSpacing/>
              <w:rPr>
                <w:sz w:val="24"/>
                <w:szCs w:val="24"/>
                <w:lang w:val="en-US"/>
              </w:rPr>
            </w:pPr>
            <w:r w:rsidRPr="00846551">
              <w:rPr>
                <w:sz w:val="24"/>
                <w:szCs w:val="24"/>
              </w:rPr>
              <w:t>500000,00</w:t>
            </w:r>
          </w:p>
          <w:p w:rsidR="00846551" w:rsidRDefault="00846551" w:rsidP="00047605">
            <w:pPr>
              <w:spacing w:after="120" w:line="360" w:lineRule="auto"/>
              <w:contextualSpacing/>
              <w:rPr>
                <w:sz w:val="24"/>
                <w:szCs w:val="24"/>
              </w:rPr>
            </w:pPr>
            <w:r>
              <w:rPr>
                <w:sz w:val="24"/>
                <w:szCs w:val="24"/>
              </w:rPr>
              <w:t>Проценты</w:t>
            </w:r>
          </w:p>
          <w:p w:rsidR="00846551" w:rsidRDefault="00846551" w:rsidP="00047605">
            <w:pPr>
              <w:spacing w:after="120" w:line="360" w:lineRule="auto"/>
              <w:contextualSpacing/>
              <w:rPr>
                <w:sz w:val="24"/>
                <w:szCs w:val="24"/>
              </w:rPr>
            </w:pPr>
            <w:r>
              <w:rPr>
                <w:sz w:val="24"/>
                <w:szCs w:val="24"/>
              </w:rPr>
              <w:t>10</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Размер задатка</w:t>
            </w:r>
          </w:p>
        </w:tc>
        <w:tc>
          <w:tcPr>
            <w:tcW w:w="4786" w:type="dxa"/>
          </w:tcPr>
          <w:p w:rsidR="00846551" w:rsidRDefault="00846551" w:rsidP="00047605">
            <w:pPr>
              <w:spacing w:after="120" w:line="240" w:lineRule="auto"/>
              <w:contextualSpacing/>
              <w:rPr>
                <w:sz w:val="24"/>
                <w:szCs w:val="24"/>
              </w:rPr>
            </w:pPr>
            <w:r>
              <w:rPr>
                <w:sz w:val="24"/>
                <w:szCs w:val="24"/>
              </w:rPr>
              <w:t>20</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Ло</w:t>
      </w:r>
      <w:r>
        <w:rPr>
          <w:sz w:val="24"/>
          <w:szCs w:val="24"/>
        </w:rPr>
        <w:t>т 48</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46551" w:rsidTr="00047605">
        <w:tc>
          <w:tcPr>
            <w:tcW w:w="4785" w:type="dxa"/>
          </w:tcPr>
          <w:p w:rsidR="00846551" w:rsidRDefault="00846551" w:rsidP="0004760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047605">
            <w:pPr>
              <w:spacing w:after="120" w:line="240" w:lineRule="auto"/>
              <w:contextualSpacing/>
              <w:rPr>
                <w:sz w:val="24"/>
                <w:szCs w:val="24"/>
                <w:lang w:val="en-US"/>
              </w:rPr>
            </w:pPr>
            <w:r>
              <w:rPr>
                <w:sz w:val="24"/>
                <w:szCs w:val="24"/>
              </w:rPr>
              <w:t>Лот №48</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w:t>
            </w:r>
            <w:r w:rsidRPr="00DA3D98">
              <w:rPr>
                <w:sz w:val="24"/>
                <w:szCs w:val="24"/>
              </w:rPr>
              <w:lastRenderedPageBreak/>
              <w:t>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04760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Куницыну Анатолию Валерьевичу в размере 10 259 рублей 83 копейки.</w:t>
            </w:r>
          </w:p>
        </w:tc>
      </w:tr>
      <w:tr w:rsidR="00846551" w:rsidTr="00047605">
        <w:tc>
          <w:tcPr>
            <w:tcW w:w="4785" w:type="dxa"/>
          </w:tcPr>
          <w:p w:rsidR="00846551" w:rsidRDefault="00846551" w:rsidP="00047605">
            <w:pPr>
              <w:spacing w:after="120" w:line="360" w:lineRule="auto"/>
              <w:contextualSpacing/>
              <w:rPr>
                <w:sz w:val="24"/>
                <w:szCs w:val="24"/>
              </w:rPr>
            </w:pPr>
            <w:r>
              <w:rPr>
                <w:sz w:val="24"/>
                <w:szCs w:val="24"/>
              </w:rPr>
              <w:t>Начальная цена</w:t>
            </w:r>
          </w:p>
          <w:p w:rsidR="00846551" w:rsidRPr="00646D9C" w:rsidRDefault="00846551" w:rsidP="00047605">
            <w:pPr>
              <w:spacing w:after="120" w:line="360" w:lineRule="auto"/>
              <w:contextualSpacing/>
              <w:rPr>
                <w:sz w:val="24"/>
                <w:szCs w:val="24"/>
              </w:rPr>
            </w:pPr>
            <w:r>
              <w:rPr>
                <w:sz w:val="24"/>
                <w:szCs w:val="24"/>
              </w:rPr>
              <w:t>Единицы шага</w:t>
            </w:r>
          </w:p>
          <w:p w:rsidR="00846551" w:rsidRDefault="00846551"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846551" w:rsidP="00047605">
            <w:pPr>
              <w:spacing w:after="120" w:line="360" w:lineRule="auto"/>
              <w:contextualSpacing/>
              <w:rPr>
                <w:sz w:val="24"/>
                <w:szCs w:val="24"/>
                <w:lang w:val="en-US"/>
              </w:rPr>
            </w:pPr>
            <w:r w:rsidRPr="00846551">
              <w:rPr>
                <w:sz w:val="24"/>
                <w:szCs w:val="24"/>
              </w:rPr>
              <w:t>10259,83</w:t>
            </w:r>
          </w:p>
          <w:p w:rsidR="00846551" w:rsidRDefault="00846551" w:rsidP="00047605">
            <w:pPr>
              <w:spacing w:after="120" w:line="360" w:lineRule="auto"/>
              <w:contextualSpacing/>
              <w:rPr>
                <w:sz w:val="24"/>
                <w:szCs w:val="24"/>
              </w:rPr>
            </w:pPr>
            <w:r>
              <w:rPr>
                <w:sz w:val="24"/>
                <w:szCs w:val="24"/>
              </w:rPr>
              <w:t>Проценты</w:t>
            </w:r>
          </w:p>
          <w:p w:rsidR="00846551" w:rsidRDefault="00846551" w:rsidP="00047605">
            <w:pPr>
              <w:spacing w:after="120" w:line="360" w:lineRule="auto"/>
              <w:contextualSpacing/>
              <w:rPr>
                <w:sz w:val="24"/>
                <w:szCs w:val="24"/>
              </w:rPr>
            </w:pPr>
            <w:r>
              <w:rPr>
                <w:sz w:val="24"/>
                <w:szCs w:val="24"/>
              </w:rPr>
              <w:t>10</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Размер задатка</w:t>
            </w:r>
          </w:p>
        </w:tc>
        <w:tc>
          <w:tcPr>
            <w:tcW w:w="4786" w:type="dxa"/>
          </w:tcPr>
          <w:p w:rsidR="00846551" w:rsidRDefault="00846551" w:rsidP="00047605">
            <w:pPr>
              <w:spacing w:after="120" w:line="240" w:lineRule="auto"/>
              <w:contextualSpacing/>
              <w:rPr>
                <w:sz w:val="24"/>
                <w:szCs w:val="24"/>
              </w:rPr>
            </w:pPr>
            <w:r>
              <w:rPr>
                <w:sz w:val="24"/>
                <w:szCs w:val="24"/>
              </w:rPr>
              <w:t>20</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lastRenderedPageBreak/>
              <w:t>Счет для внесения задатка</w:t>
            </w:r>
          </w:p>
        </w:tc>
        <w:tc>
          <w:tcPr>
            <w:tcW w:w="4786" w:type="dxa"/>
          </w:tcPr>
          <w:p w:rsidR="00846551" w:rsidRDefault="00846551"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Ло</w:t>
      </w:r>
      <w:r>
        <w:rPr>
          <w:sz w:val="24"/>
          <w:szCs w:val="24"/>
        </w:rPr>
        <w:t>т 49</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46551" w:rsidTr="00047605">
        <w:tc>
          <w:tcPr>
            <w:tcW w:w="4785" w:type="dxa"/>
          </w:tcPr>
          <w:p w:rsidR="00846551" w:rsidRDefault="00846551" w:rsidP="0004760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047605">
            <w:pPr>
              <w:spacing w:after="120" w:line="240" w:lineRule="auto"/>
              <w:contextualSpacing/>
              <w:rPr>
                <w:sz w:val="24"/>
                <w:szCs w:val="24"/>
                <w:lang w:val="en-US"/>
              </w:rPr>
            </w:pPr>
            <w:r>
              <w:rPr>
                <w:sz w:val="24"/>
                <w:szCs w:val="24"/>
              </w:rPr>
              <w:t>Лот №49</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047605">
            <w:pPr>
              <w:spacing w:after="120" w:line="240" w:lineRule="auto"/>
              <w:contextualSpacing/>
              <w:rPr>
                <w:sz w:val="24"/>
                <w:szCs w:val="24"/>
              </w:rPr>
            </w:pPr>
            <w:r w:rsidRPr="00DA3D98">
              <w:rPr>
                <w:sz w:val="24"/>
                <w:szCs w:val="24"/>
              </w:rPr>
              <w:t xml:space="preserve">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w:t>
            </w:r>
            <w:r w:rsidRPr="00DA3D98">
              <w:rPr>
                <w:sz w:val="24"/>
                <w:szCs w:val="24"/>
              </w:rPr>
              <w:lastRenderedPageBreak/>
              <w:t>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04760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xml:space="preserve">» к </w:t>
            </w:r>
            <w:proofErr w:type="spellStart"/>
            <w:r w:rsidRPr="00846551">
              <w:rPr>
                <w:sz w:val="24"/>
                <w:szCs w:val="24"/>
              </w:rPr>
              <w:t>Умарову</w:t>
            </w:r>
            <w:proofErr w:type="spellEnd"/>
            <w:r w:rsidRPr="00846551">
              <w:rPr>
                <w:sz w:val="24"/>
                <w:szCs w:val="24"/>
              </w:rPr>
              <w:t xml:space="preserve"> </w:t>
            </w:r>
            <w:proofErr w:type="spellStart"/>
            <w:r w:rsidRPr="00846551">
              <w:rPr>
                <w:sz w:val="24"/>
                <w:szCs w:val="24"/>
              </w:rPr>
              <w:t>Мухамбетгали</w:t>
            </w:r>
            <w:proofErr w:type="spellEnd"/>
            <w:r w:rsidRPr="00846551">
              <w:rPr>
                <w:sz w:val="24"/>
                <w:szCs w:val="24"/>
              </w:rPr>
              <w:t xml:space="preserve"> </w:t>
            </w:r>
            <w:proofErr w:type="spellStart"/>
            <w:r w:rsidRPr="00846551">
              <w:rPr>
                <w:sz w:val="24"/>
                <w:szCs w:val="24"/>
              </w:rPr>
              <w:t>Хабдулловичу</w:t>
            </w:r>
            <w:proofErr w:type="spellEnd"/>
            <w:r w:rsidRPr="00846551">
              <w:rPr>
                <w:sz w:val="24"/>
                <w:szCs w:val="24"/>
              </w:rPr>
              <w:t xml:space="preserve"> в размере 216 823 рубля 23 копейки.</w:t>
            </w:r>
          </w:p>
        </w:tc>
      </w:tr>
      <w:tr w:rsidR="00846551" w:rsidTr="00047605">
        <w:tc>
          <w:tcPr>
            <w:tcW w:w="4785" w:type="dxa"/>
          </w:tcPr>
          <w:p w:rsidR="00846551" w:rsidRDefault="00846551" w:rsidP="00047605">
            <w:pPr>
              <w:spacing w:after="120" w:line="360" w:lineRule="auto"/>
              <w:contextualSpacing/>
              <w:rPr>
                <w:sz w:val="24"/>
                <w:szCs w:val="24"/>
              </w:rPr>
            </w:pPr>
            <w:r>
              <w:rPr>
                <w:sz w:val="24"/>
                <w:szCs w:val="24"/>
              </w:rPr>
              <w:t>Начальная цена</w:t>
            </w:r>
          </w:p>
          <w:p w:rsidR="00846551" w:rsidRPr="00646D9C" w:rsidRDefault="00846551" w:rsidP="00047605">
            <w:pPr>
              <w:spacing w:after="120" w:line="360" w:lineRule="auto"/>
              <w:contextualSpacing/>
              <w:rPr>
                <w:sz w:val="24"/>
                <w:szCs w:val="24"/>
              </w:rPr>
            </w:pPr>
            <w:r>
              <w:rPr>
                <w:sz w:val="24"/>
                <w:szCs w:val="24"/>
              </w:rPr>
              <w:t>Единицы шага</w:t>
            </w:r>
          </w:p>
          <w:p w:rsidR="00846551" w:rsidRDefault="00846551"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846551" w:rsidP="00047605">
            <w:pPr>
              <w:spacing w:after="120" w:line="360" w:lineRule="auto"/>
              <w:contextualSpacing/>
              <w:rPr>
                <w:sz w:val="24"/>
                <w:szCs w:val="24"/>
                <w:lang w:val="en-US"/>
              </w:rPr>
            </w:pPr>
            <w:r w:rsidRPr="00846551">
              <w:rPr>
                <w:sz w:val="24"/>
                <w:szCs w:val="24"/>
              </w:rPr>
              <w:t>216823,23</w:t>
            </w:r>
          </w:p>
          <w:p w:rsidR="00846551" w:rsidRDefault="00846551" w:rsidP="00047605">
            <w:pPr>
              <w:spacing w:after="120" w:line="360" w:lineRule="auto"/>
              <w:contextualSpacing/>
              <w:rPr>
                <w:sz w:val="24"/>
                <w:szCs w:val="24"/>
              </w:rPr>
            </w:pPr>
            <w:r>
              <w:rPr>
                <w:sz w:val="24"/>
                <w:szCs w:val="24"/>
              </w:rPr>
              <w:t>Проценты</w:t>
            </w:r>
          </w:p>
          <w:p w:rsidR="00846551" w:rsidRDefault="00846551" w:rsidP="00047605">
            <w:pPr>
              <w:spacing w:after="120" w:line="360" w:lineRule="auto"/>
              <w:contextualSpacing/>
              <w:rPr>
                <w:sz w:val="24"/>
                <w:szCs w:val="24"/>
              </w:rPr>
            </w:pPr>
            <w:r>
              <w:rPr>
                <w:sz w:val="24"/>
                <w:szCs w:val="24"/>
              </w:rPr>
              <w:t>10</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Размер задатка</w:t>
            </w:r>
          </w:p>
        </w:tc>
        <w:tc>
          <w:tcPr>
            <w:tcW w:w="4786" w:type="dxa"/>
          </w:tcPr>
          <w:p w:rsidR="00846551" w:rsidRDefault="00846551" w:rsidP="00047605">
            <w:pPr>
              <w:spacing w:after="120" w:line="240" w:lineRule="auto"/>
              <w:contextualSpacing/>
              <w:rPr>
                <w:sz w:val="24"/>
                <w:szCs w:val="24"/>
              </w:rPr>
            </w:pPr>
            <w:r>
              <w:rPr>
                <w:sz w:val="24"/>
                <w:szCs w:val="24"/>
              </w:rPr>
              <w:t>20</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A945CE">
      <w:pPr>
        <w:tabs>
          <w:tab w:val="left" w:pos="1884"/>
        </w:tabs>
        <w:spacing w:after="0" w:line="240" w:lineRule="auto"/>
        <w:ind w:left="709"/>
        <w:rPr>
          <w:sz w:val="24"/>
          <w:szCs w:val="24"/>
        </w:rPr>
      </w:pPr>
    </w:p>
    <w:p w:rsidR="00846551" w:rsidRDefault="00846551" w:rsidP="00846551">
      <w:pPr>
        <w:spacing w:line="240" w:lineRule="auto"/>
        <w:ind w:firstLine="708"/>
        <w:contextualSpacing/>
        <w:rPr>
          <w:sz w:val="24"/>
          <w:szCs w:val="24"/>
        </w:rPr>
      </w:pPr>
      <w:r>
        <w:rPr>
          <w:sz w:val="24"/>
          <w:szCs w:val="24"/>
        </w:rPr>
        <w:t>Ло</w:t>
      </w:r>
      <w:r>
        <w:rPr>
          <w:sz w:val="24"/>
          <w:szCs w:val="24"/>
        </w:rPr>
        <w:t>т 50</w:t>
      </w:r>
      <w:r>
        <w:rPr>
          <w:sz w:val="24"/>
          <w:szCs w:val="24"/>
        </w:rPr>
        <w:t xml:space="preserve">. </w:t>
      </w:r>
    </w:p>
    <w:tbl>
      <w:tblPr>
        <w:tblW w:w="0" w:type="auto"/>
        <w:tblLayout w:type="fixed"/>
        <w:tblLook w:val="0000" w:firstRow="0" w:lastRow="0" w:firstColumn="0" w:lastColumn="0" w:noHBand="0" w:noVBand="0"/>
      </w:tblPr>
      <w:tblGrid>
        <w:gridCol w:w="4785"/>
        <w:gridCol w:w="4786"/>
      </w:tblGrid>
      <w:tr w:rsidR="00846551" w:rsidTr="00047605">
        <w:tc>
          <w:tcPr>
            <w:tcW w:w="4785" w:type="dxa"/>
          </w:tcPr>
          <w:p w:rsidR="00846551" w:rsidRDefault="00846551" w:rsidP="00047605">
            <w:pPr>
              <w:spacing w:after="120" w:line="240" w:lineRule="auto"/>
              <w:contextualSpacing/>
              <w:rPr>
                <w:sz w:val="24"/>
                <w:szCs w:val="24"/>
              </w:rPr>
            </w:pPr>
            <w:r>
              <w:rPr>
                <w:sz w:val="24"/>
                <w:szCs w:val="24"/>
              </w:rPr>
              <w:t>Наименование лота</w:t>
            </w:r>
          </w:p>
        </w:tc>
        <w:tc>
          <w:tcPr>
            <w:tcW w:w="4786" w:type="dxa"/>
          </w:tcPr>
          <w:p w:rsidR="00846551" w:rsidRPr="008A6E97" w:rsidRDefault="00846551" w:rsidP="00047605">
            <w:pPr>
              <w:spacing w:after="120" w:line="240" w:lineRule="auto"/>
              <w:contextualSpacing/>
              <w:rPr>
                <w:sz w:val="24"/>
                <w:szCs w:val="24"/>
                <w:lang w:val="en-US"/>
              </w:rPr>
            </w:pPr>
            <w:r>
              <w:rPr>
                <w:sz w:val="24"/>
                <w:szCs w:val="24"/>
              </w:rPr>
              <w:t>Лот №50</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846551" w:rsidRDefault="00846551" w:rsidP="00047605">
            <w:pPr>
              <w:spacing w:after="120" w:line="240" w:lineRule="auto"/>
              <w:contextualSpacing/>
              <w:rPr>
                <w:sz w:val="24"/>
                <w:szCs w:val="24"/>
              </w:rPr>
            </w:pPr>
            <w:r w:rsidRPr="00DA3D98">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lastRenderedPageBreak/>
              <w:t>Сведения об имуществе, его составе, характеристиках, описание, порядок ознакомления</w:t>
            </w:r>
          </w:p>
        </w:tc>
        <w:tc>
          <w:tcPr>
            <w:tcW w:w="4786" w:type="dxa"/>
          </w:tcPr>
          <w:p w:rsidR="00846551" w:rsidRDefault="00846551" w:rsidP="00047605">
            <w:pPr>
              <w:spacing w:after="120" w:line="240" w:lineRule="auto"/>
              <w:contextualSpacing/>
              <w:rPr>
                <w:sz w:val="24"/>
                <w:szCs w:val="24"/>
              </w:rPr>
            </w:pPr>
            <w:r w:rsidRPr="00846551">
              <w:rPr>
                <w:sz w:val="24"/>
                <w:szCs w:val="24"/>
              </w:rPr>
              <w:t>Право требования ЗАО «</w:t>
            </w:r>
            <w:proofErr w:type="spellStart"/>
            <w:r w:rsidRPr="00846551">
              <w:rPr>
                <w:sz w:val="24"/>
                <w:szCs w:val="24"/>
              </w:rPr>
              <w:t>Саратовгесстрой</w:t>
            </w:r>
            <w:proofErr w:type="spellEnd"/>
            <w:r w:rsidRPr="00846551">
              <w:rPr>
                <w:sz w:val="24"/>
                <w:szCs w:val="24"/>
              </w:rPr>
              <w:t>» к ОАО СОГАЗ (Саратовский филиал) в размере 19525 рублей 90 копеек.</w:t>
            </w:r>
          </w:p>
        </w:tc>
      </w:tr>
      <w:tr w:rsidR="00846551" w:rsidTr="00047605">
        <w:tc>
          <w:tcPr>
            <w:tcW w:w="4785" w:type="dxa"/>
          </w:tcPr>
          <w:p w:rsidR="00846551" w:rsidRDefault="00846551" w:rsidP="00047605">
            <w:pPr>
              <w:spacing w:after="120" w:line="360" w:lineRule="auto"/>
              <w:contextualSpacing/>
              <w:rPr>
                <w:sz w:val="24"/>
                <w:szCs w:val="24"/>
              </w:rPr>
            </w:pPr>
            <w:r>
              <w:rPr>
                <w:sz w:val="24"/>
                <w:szCs w:val="24"/>
              </w:rPr>
              <w:t>Начальная цена</w:t>
            </w:r>
          </w:p>
          <w:p w:rsidR="00846551" w:rsidRPr="00646D9C" w:rsidRDefault="00846551" w:rsidP="00047605">
            <w:pPr>
              <w:spacing w:after="120" w:line="360" w:lineRule="auto"/>
              <w:contextualSpacing/>
              <w:rPr>
                <w:sz w:val="24"/>
                <w:szCs w:val="24"/>
              </w:rPr>
            </w:pPr>
            <w:r>
              <w:rPr>
                <w:sz w:val="24"/>
                <w:szCs w:val="24"/>
              </w:rPr>
              <w:t>Единицы шага</w:t>
            </w:r>
          </w:p>
          <w:p w:rsidR="00846551" w:rsidRDefault="00846551" w:rsidP="00047605">
            <w:pPr>
              <w:spacing w:after="120" w:line="360" w:lineRule="auto"/>
              <w:contextualSpacing/>
              <w:rPr>
                <w:sz w:val="24"/>
                <w:szCs w:val="24"/>
              </w:rPr>
            </w:pPr>
            <w:r>
              <w:rPr>
                <w:sz w:val="24"/>
                <w:szCs w:val="24"/>
              </w:rPr>
              <w:t>З</w:t>
            </w:r>
            <w:r w:rsidRPr="00646D9C">
              <w:rPr>
                <w:sz w:val="24"/>
                <w:szCs w:val="24"/>
              </w:rPr>
              <w:t>начение шага</w:t>
            </w:r>
            <w:r>
              <w:rPr>
                <w:sz w:val="24"/>
                <w:szCs w:val="24"/>
              </w:rPr>
              <w:t xml:space="preserve"> %</w:t>
            </w:r>
          </w:p>
        </w:tc>
        <w:tc>
          <w:tcPr>
            <w:tcW w:w="4786" w:type="dxa"/>
          </w:tcPr>
          <w:p w:rsidR="00846551" w:rsidRDefault="00846551" w:rsidP="00047605">
            <w:pPr>
              <w:spacing w:after="120" w:line="360" w:lineRule="auto"/>
              <w:contextualSpacing/>
              <w:rPr>
                <w:sz w:val="24"/>
                <w:szCs w:val="24"/>
                <w:lang w:val="en-US"/>
              </w:rPr>
            </w:pPr>
            <w:r w:rsidRPr="00846551">
              <w:rPr>
                <w:sz w:val="24"/>
                <w:szCs w:val="24"/>
              </w:rPr>
              <w:t>19525,90</w:t>
            </w:r>
            <w:bookmarkStart w:id="135" w:name="_GoBack"/>
            <w:bookmarkEnd w:id="135"/>
          </w:p>
          <w:p w:rsidR="00846551" w:rsidRDefault="00846551" w:rsidP="00047605">
            <w:pPr>
              <w:spacing w:after="120" w:line="360" w:lineRule="auto"/>
              <w:contextualSpacing/>
              <w:rPr>
                <w:sz w:val="24"/>
                <w:szCs w:val="24"/>
              </w:rPr>
            </w:pPr>
            <w:r>
              <w:rPr>
                <w:sz w:val="24"/>
                <w:szCs w:val="24"/>
              </w:rPr>
              <w:t>Проценты</w:t>
            </w:r>
          </w:p>
          <w:p w:rsidR="00846551" w:rsidRDefault="00846551" w:rsidP="00047605">
            <w:pPr>
              <w:spacing w:after="120" w:line="360" w:lineRule="auto"/>
              <w:contextualSpacing/>
              <w:rPr>
                <w:sz w:val="24"/>
                <w:szCs w:val="24"/>
              </w:rPr>
            </w:pPr>
            <w:r>
              <w:rPr>
                <w:sz w:val="24"/>
                <w:szCs w:val="24"/>
              </w:rPr>
              <w:t>10</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Обеспечение задатка</w:t>
            </w:r>
          </w:p>
        </w:tc>
        <w:tc>
          <w:tcPr>
            <w:tcW w:w="4786" w:type="dxa"/>
          </w:tcPr>
          <w:p w:rsidR="00846551" w:rsidRPr="00DA3D98" w:rsidRDefault="00846551" w:rsidP="00047605">
            <w:pPr>
              <w:pStyle w:val="A6"/>
              <w:spacing w:after="120" w:line="240" w:lineRule="auto"/>
              <w:rPr>
                <w:rFonts w:asciiTheme="minorHAnsi" w:eastAsiaTheme="minorHAnsi" w:hAnsiTheme="minorHAnsi" w:cstheme="minorBidi"/>
                <w:color w:val="auto"/>
                <w:sz w:val="24"/>
                <w:szCs w:val="24"/>
                <w:bdr w:val="none" w:sz="0" w:space="0" w:color="auto"/>
                <w:lang w:eastAsia="en-US"/>
              </w:rPr>
            </w:pPr>
            <w:r w:rsidRPr="00DA3D98">
              <w:rPr>
                <w:rFonts w:asciiTheme="minorHAnsi" w:eastAsiaTheme="minorHAnsi" w:hAnsiTheme="minorHAnsi" w:cstheme="minorBidi"/>
                <w:color w:val="auto"/>
                <w:sz w:val="24"/>
                <w:szCs w:val="24"/>
                <w:bdr w:val="none" w:sz="0" w:space="0" w:color="auto"/>
                <w:lang w:eastAsia="en-US"/>
              </w:rPr>
              <w:t>Процент от начальной цены лота</w:t>
            </w: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Размер задатка</w:t>
            </w:r>
          </w:p>
        </w:tc>
        <w:tc>
          <w:tcPr>
            <w:tcW w:w="4786" w:type="dxa"/>
          </w:tcPr>
          <w:p w:rsidR="00846551" w:rsidRDefault="00846551" w:rsidP="00047605">
            <w:pPr>
              <w:spacing w:after="120" w:line="240" w:lineRule="auto"/>
              <w:contextualSpacing/>
              <w:rPr>
                <w:sz w:val="24"/>
                <w:szCs w:val="24"/>
              </w:rPr>
            </w:pPr>
            <w:r>
              <w:rPr>
                <w:sz w:val="24"/>
                <w:szCs w:val="24"/>
              </w:rPr>
              <w:t>20</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Порядок внесения и возврата задатка</w:t>
            </w:r>
          </w:p>
        </w:tc>
        <w:tc>
          <w:tcPr>
            <w:tcW w:w="4786" w:type="dxa"/>
          </w:tcPr>
          <w:p w:rsidR="00846551" w:rsidRDefault="00846551" w:rsidP="00047605">
            <w:pPr>
              <w:spacing w:after="120" w:line="240" w:lineRule="auto"/>
              <w:contextualSpacing/>
              <w:rPr>
                <w:sz w:val="24"/>
                <w:szCs w:val="24"/>
              </w:rPr>
            </w:pPr>
            <w:r>
              <w:rPr>
                <w:sz w:val="24"/>
                <w:szCs w:val="24"/>
              </w:rPr>
              <w:t>Задаток может быть внесен в течение срока, определенного для подачи заявок на участие в торгах.</w:t>
            </w:r>
          </w:p>
          <w:p w:rsidR="00846551" w:rsidRDefault="00846551" w:rsidP="00047605">
            <w:pPr>
              <w:spacing w:after="120" w:line="240" w:lineRule="auto"/>
              <w:contextualSpacing/>
              <w:rPr>
                <w:sz w:val="24"/>
                <w:szCs w:val="24"/>
              </w:rPr>
            </w:pPr>
          </w:p>
        </w:tc>
      </w:tr>
      <w:tr w:rsidR="00846551" w:rsidTr="00047605">
        <w:tc>
          <w:tcPr>
            <w:tcW w:w="4785" w:type="dxa"/>
          </w:tcPr>
          <w:p w:rsidR="00846551" w:rsidRDefault="00846551" w:rsidP="00047605">
            <w:pPr>
              <w:spacing w:after="120" w:line="240" w:lineRule="auto"/>
              <w:contextualSpacing/>
              <w:rPr>
                <w:sz w:val="24"/>
                <w:szCs w:val="24"/>
              </w:rPr>
            </w:pPr>
            <w:r>
              <w:rPr>
                <w:sz w:val="24"/>
                <w:szCs w:val="24"/>
              </w:rPr>
              <w:t>Счет для внесения задатка</w:t>
            </w:r>
          </w:p>
        </w:tc>
        <w:tc>
          <w:tcPr>
            <w:tcW w:w="4786" w:type="dxa"/>
          </w:tcPr>
          <w:p w:rsidR="00846551" w:rsidRDefault="00846551" w:rsidP="00047605">
            <w:pPr>
              <w:spacing w:after="120" w:line="240" w:lineRule="auto"/>
              <w:contextualSpacing/>
              <w:rPr>
                <w:sz w:val="24"/>
                <w:szCs w:val="24"/>
              </w:rPr>
            </w:pPr>
            <w:r w:rsidRPr="00646D9C">
              <w:rPr>
                <w:sz w:val="24"/>
                <w:szCs w:val="24"/>
              </w:rPr>
              <w:t>Реквизиты счета: получатель – ООО «ЦЭП» (ИНН 6452932433/ КПП 645201001), р/с 40702810100000006183 в АО «</w:t>
            </w:r>
            <w:proofErr w:type="spellStart"/>
            <w:r w:rsidRPr="00646D9C">
              <w:rPr>
                <w:sz w:val="24"/>
                <w:szCs w:val="24"/>
              </w:rPr>
              <w:t>НВКбанк</w:t>
            </w:r>
            <w:proofErr w:type="spellEnd"/>
            <w:r w:rsidRPr="00646D9C">
              <w:rPr>
                <w:sz w:val="24"/>
                <w:szCs w:val="24"/>
              </w:rPr>
              <w:t>» г. Саратов, к/с 30101810100000000751 в Отделении по Саратовской области Волго-Вятского главного управления ЦБ РФ, БИК 046311751, назначение платежа «задаток для участия в торгах в форме аукциона по реализации имущества ЗАО «</w:t>
            </w:r>
            <w:proofErr w:type="spellStart"/>
            <w:r w:rsidRPr="00646D9C">
              <w:rPr>
                <w:sz w:val="24"/>
                <w:szCs w:val="24"/>
              </w:rPr>
              <w:t>Саратовгесстрой</w:t>
            </w:r>
            <w:proofErr w:type="spellEnd"/>
            <w:r w:rsidRPr="00646D9C">
              <w:rPr>
                <w:sz w:val="24"/>
                <w:szCs w:val="24"/>
              </w:rPr>
              <w:t>», Лот №_».</w:t>
            </w:r>
          </w:p>
        </w:tc>
      </w:tr>
    </w:tbl>
    <w:p w:rsidR="00846551" w:rsidRDefault="00846551" w:rsidP="00846551">
      <w:pPr>
        <w:spacing w:line="240" w:lineRule="auto"/>
        <w:ind w:firstLine="708"/>
        <w:contextualSpacing/>
        <w:rPr>
          <w:sz w:val="24"/>
          <w:szCs w:val="24"/>
        </w:rPr>
      </w:pPr>
      <w:r>
        <w:rPr>
          <w:sz w:val="24"/>
          <w:szCs w:val="24"/>
        </w:rPr>
        <w:t xml:space="preserve">  </w:t>
      </w:r>
    </w:p>
    <w:p w:rsidR="00846551" w:rsidRDefault="00846551" w:rsidP="00846551">
      <w:pPr>
        <w:spacing w:line="240" w:lineRule="auto"/>
        <w:ind w:firstLine="708"/>
        <w:contextualSpacing/>
        <w:rPr>
          <w:sz w:val="24"/>
          <w:szCs w:val="24"/>
        </w:rPr>
      </w:pPr>
    </w:p>
    <w:p w:rsidR="00846551" w:rsidRDefault="00846551" w:rsidP="00846551">
      <w:pPr>
        <w:spacing w:line="240" w:lineRule="auto"/>
        <w:ind w:firstLine="708"/>
        <w:contextualSpacing/>
        <w:rPr>
          <w:sz w:val="24"/>
          <w:szCs w:val="24"/>
        </w:rPr>
      </w:pPr>
    </w:p>
    <w:p w:rsidR="00846551" w:rsidRPr="00DA3D98" w:rsidRDefault="00846551" w:rsidP="00846551">
      <w:pPr>
        <w:spacing w:line="240" w:lineRule="auto"/>
        <w:ind w:firstLine="708"/>
        <w:contextualSpacing/>
        <w:rPr>
          <w:sz w:val="24"/>
          <w:szCs w:val="24"/>
        </w:rPr>
      </w:pPr>
      <w:r w:rsidRPr="00DA3D98">
        <w:rPr>
          <w:sz w:val="24"/>
          <w:szCs w:val="24"/>
        </w:rPr>
        <w:t xml:space="preserve">Предложения </w:t>
      </w:r>
    </w:p>
    <w:p w:rsidR="00846551" w:rsidRDefault="00846551" w:rsidP="00846551">
      <w:pPr>
        <w:spacing w:line="240" w:lineRule="auto"/>
        <w:ind w:firstLine="708"/>
        <w:contextualSpacing/>
        <w:rPr>
          <w:sz w:val="24"/>
          <w:szCs w:val="24"/>
        </w:rPr>
      </w:pPr>
      <w:r w:rsidRPr="00DA3D98">
        <w:rPr>
          <w:sz w:val="24"/>
          <w:szCs w:val="24"/>
        </w:rPr>
        <w:t>Предложения по данному лоту отсутствуют.</w:t>
      </w:r>
    </w:p>
    <w:p w:rsidR="00846551" w:rsidRDefault="00846551"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A945CE" w:rsidRDefault="00A945CE" w:rsidP="00A945CE">
      <w:pPr>
        <w:tabs>
          <w:tab w:val="left" w:pos="1884"/>
        </w:tabs>
        <w:spacing w:after="0" w:line="240" w:lineRule="auto"/>
        <w:ind w:left="709"/>
        <w:rPr>
          <w:sz w:val="24"/>
          <w:szCs w:val="24"/>
        </w:rPr>
      </w:pPr>
    </w:p>
    <w:p w:rsidR="00362201" w:rsidRDefault="00362201" w:rsidP="00CB7D60">
      <w:pPr>
        <w:spacing w:after="0" w:line="240" w:lineRule="auto"/>
        <w:ind w:left="709"/>
        <w:rPr>
          <w:sz w:val="24"/>
          <w:szCs w:val="24"/>
        </w:rPr>
      </w:pPr>
      <w:bookmarkStart w:id="136" w:name="ЛотНазвание_25"/>
      <w:bookmarkEnd w:id="136"/>
      <w:r>
        <w:rPr>
          <w:sz w:val="24"/>
          <w:szCs w:val="24"/>
        </w:rPr>
        <w:t xml:space="preserve"> </w:t>
      </w:r>
      <w:bookmarkStart w:id="137" w:name="Лот_25"/>
      <w:bookmarkEnd w:id="137"/>
      <w:r>
        <w:rPr>
          <w:sz w:val="24"/>
          <w:szCs w:val="24"/>
        </w:rPr>
        <w:t xml:space="preserve"> </w:t>
      </w:r>
      <w:bookmarkStart w:id="138" w:name="ПредложениеНазвание_25"/>
      <w:bookmarkEnd w:id="138"/>
      <w:r>
        <w:rPr>
          <w:sz w:val="24"/>
          <w:szCs w:val="24"/>
        </w:rPr>
        <w:t xml:space="preserve"> </w:t>
      </w:r>
      <w:bookmarkStart w:id="139" w:name="Предложение_25"/>
      <w:bookmarkEnd w:id="139"/>
      <w:r>
        <w:rPr>
          <w:sz w:val="24"/>
          <w:szCs w:val="24"/>
        </w:rPr>
        <w:t xml:space="preserve"> </w:t>
      </w:r>
      <w:bookmarkStart w:id="140" w:name="Победитель_25"/>
      <w:bookmarkEnd w:id="140"/>
    </w:p>
    <w:p w:rsidR="00362201" w:rsidRDefault="00362201" w:rsidP="00CB7D60">
      <w:pPr>
        <w:spacing w:after="0" w:line="240" w:lineRule="auto"/>
        <w:ind w:left="709"/>
        <w:rPr>
          <w:sz w:val="24"/>
          <w:szCs w:val="24"/>
        </w:rPr>
      </w:pPr>
      <w:bookmarkStart w:id="141" w:name="ЛотНазвание_26"/>
      <w:bookmarkEnd w:id="141"/>
      <w:r>
        <w:rPr>
          <w:sz w:val="24"/>
          <w:szCs w:val="24"/>
        </w:rPr>
        <w:t xml:space="preserve"> </w:t>
      </w:r>
      <w:bookmarkStart w:id="142" w:name="Лот_26"/>
      <w:bookmarkEnd w:id="142"/>
      <w:r>
        <w:rPr>
          <w:sz w:val="24"/>
          <w:szCs w:val="24"/>
        </w:rPr>
        <w:t xml:space="preserve"> </w:t>
      </w:r>
      <w:bookmarkStart w:id="143" w:name="ПредложениеНазвание_26"/>
      <w:bookmarkEnd w:id="143"/>
      <w:r>
        <w:rPr>
          <w:sz w:val="24"/>
          <w:szCs w:val="24"/>
        </w:rPr>
        <w:t xml:space="preserve"> </w:t>
      </w:r>
      <w:bookmarkStart w:id="144" w:name="Предложение_26"/>
      <w:bookmarkEnd w:id="144"/>
      <w:r>
        <w:rPr>
          <w:sz w:val="24"/>
          <w:szCs w:val="24"/>
        </w:rPr>
        <w:t xml:space="preserve"> </w:t>
      </w:r>
      <w:bookmarkStart w:id="145" w:name="Победитель_26"/>
      <w:bookmarkEnd w:id="145"/>
    </w:p>
    <w:p w:rsidR="00362201" w:rsidRDefault="00362201" w:rsidP="00CB7D60">
      <w:pPr>
        <w:spacing w:after="0" w:line="240" w:lineRule="auto"/>
        <w:ind w:left="709"/>
        <w:rPr>
          <w:sz w:val="24"/>
          <w:szCs w:val="24"/>
        </w:rPr>
      </w:pPr>
      <w:bookmarkStart w:id="146" w:name="ЛотНазвание_27"/>
      <w:bookmarkEnd w:id="146"/>
      <w:r>
        <w:rPr>
          <w:sz w:val="24"/>
          <w:szCs w:val="24"/>
        </w:rPr>
        <w:t xml:space="preserve"> </w:t>
      </w:r>
      <w:bookmarkStart w:id="147" w:name="Лот_27"/>
      <w:bookmarkEnd w:id="147"/>
      <w:r>
        <w:rPr>
          <w:sz w:val="24"/>
          <w:szCs w:val="24"/>
        </w:rPr>
        <w:t xml:space="preserve"> </w:t>
      </w:r>
      <w:bookmarkStart w:id="148" w:name="ПредложениеНазвание_27"/>
      <w:bookmarkEnd w:id="148"/>
      <w:r>
        <w:rPr>
          <w:sz w:val="24"/>
          <w:szCs w:val="24"/>
        </w:rPr>
        <w:t xml:space="preserve"> </w:t>
      </w:r>
      <w:bookmarkStart w:id="149" w:name="Предложение_27"/>
      <w:bookmarkEnd w:id="149"/>
      <w:r>
        <w:rPr>
          <w:sz w:val="24"/>
          <w:szCs w:val="24"/>
        </w:rPr>
        <w:t xml:space="preserve"> </w:t>
      </w:r>
      <w:bookmarkStart w:id="150" w:name="Победитель_27"/>
      <w:bookmarkEnd w:id="150"/>
    </w:p>
    <w:p w:rsidR="00362201" w:rsidRDefault="00362201" w:rsidP="00CB7D60">
      <w:pPr>
        <w:spacing w:after="0" w:line="240" w:lineRule="auto"/>
        <w:ind w:left="709"/>
        <w:rPr>
          <w:sz w:val="24"/>
          <w:szCs w:val="24"/>
        </w:rPr>
      </w:pPr>
      <w:bookmarkStart w:id="151" w:name="ЛотНазвание_28"/>
      <w:bookmarkEnd w:id="151"/>
      <w:r>
        <w:rPr>
          <w:sz w:val="24"/>
          <w:szCs w:val="24"/>
        </w:rPr>
        <w:t xml:space="preserve"> </w:t>
      </w:r>
      <w:bookmarkStart w:id="152" w:name="Лот_28"/>
      <w:bookmarkEnd w:id="152"/>
      <w:r>
        <w:rPr>
          <w:sz w:val="24"/>
          <w:szCs w:val="24"/>
        </w:rPr>
        <w:t xml:space="preserve"> </w:t>
      </w:r>
      <w:bookmarkStart w:id="153" w:name="ПредложениеНазвание_28"/>
      <w:bookmarkEnd w:id="153"/>
      <w:r>
        <w:rPr>
          <w:sz w:val="24"/>
          <w:szCs w:val="24"/>
        </w:rPr>
        <w:t xml:space="preserve"> </w:t>
      </w:r>
      <w:bookmarkStart w:id="154" w:name="Предложение_28"/>
      <w:bookmarkEnd w:id="154"/>
      <w:r>
        <w:rPr>
          <w:sz w:val="24"/>
          <w:szCs w:val="24"/>
        </w:rPr>
        <w:t xml:space="preserve"> </w:t>
      </w:r>
      <w:bookmarkStart w:id="155" w:name="Победитель_28"/>
      <w:bookmarkEnd w:id="155"/>
    </w:p>
    <w:p w:rsidR="00362201" w:rsidRDefault="00362201" w:rsidP="00CB7D60">
      <w:pPr>
        <w:spacing w:after="0" w:line="240" w:lineRule="auto"/>
        <w:ind w:left="709"/>
        <w:rPr>
          <w:sz w:val="24"/>
          <w:szCs w:val="24"/>
        </w:rPr>
      </w:pPr>
      <w:bookmarkStart w:id="156" w:name="ЛотНазвание_29"/>
      <w:bookmarkEnd w:id="156"/>
      <w:r>
        <w:rPr>
          <w:sz w:val="24"/>
          <w:szCs w:val="24"/>
        </w:rPr>
        <w:t xml:space="preserve"> </w:t>
      </w:r>
      <w:bookmarkStart w:id="157" w:name="Лот_29"/>
      <w:bookmarkEnd w:id="157"/>
      <w:r>
        <w:rPr>
          <w:sz w:val="24"/>
          <w:szCs w:val="24"/>
        </w:rPr>
        <w:t xml:space="preserve"> </w:t>
      </w:r>
      <w:bookmarkStart w:id="158" w:name="ПредложениеНазвание_29"/>
      <w:bookmarkEnd w:id="158"/>
      <w:r>
        <w:rPr>
          <w:sz w:val="24"/>
          <w:szCs w:val="24"/>
        </w:rPr>
        <w:t xml:space="preserve"> </w:t>
      </w:r>
      <w:bookmarkStart w:id="159" w:name="Предложение_29"/>
      <w:bookmarkEnd w:id="159"/>
      <w:r>
        <w:rPr>
          <w:sz w:val="24"/>
          <w:szCs w:val="24"/>
        </w:rPr>
        <w:t xml:space="preserve"> </w:t>
      </w:r>
      <w:bookmarkStart w:id="160" w:name="Победитель_29"/>
      <w:bookmarkEnd w:id="160"/>
    </w:p>
    <w:p w:rsidR="00362201" w:rsidRDefault="00CB7D60" w:rsidP="008F7363">
      <w:pPr>
        <w:spacing w:line="240" w:lineRule="auto"/>
        <w:ind w:left="708"/>
        <w:rPr>
          <w:sz w:val="24"/>
          <w:szCs w:val="24"/>
        </w:rPr>
      </w:pPr>
      <w:bookmarkStart w:id="161" w:name="ЛотНазвание_30"/>
      <w:bookmarkEnd w:id="161"/>
      <w:r>
        <w:rPr>
          <w:sz w:val="24"/>
          <w:szCs w:val="24"/>
        </w:rPr>
        <w:t xml:space="preserve"> </w:t>
      </w:r>
      <w:bookmarkStart w:id="162" w:name="Лот_30"/>
      <w:bookmarkEnd w:id="162"/>
      <w:r>
        <w:rPr>
          <w:sz w:val="24"/>
          <w:szCs w:val="24"/>
        </w:rPr>
        <w:t xml:space="preserve"> </w:t>
      </w:r>
      <w:bookmarkStart w:id="163" w:name="ПредложениеНазвание_30"/>
      <w:bookmarkEnd w:id="163"/>
      <w:r>
        <w:rPr>
          <w:sz w:val="24"/>
          <w:szCs w:val="24"/>
        </w:rPr>
        <w:t xml:space="preserve"> </w:t>
      </w:r>
      <w:bookmarkStart w:id="164" w:name="Предложение_30"/>
      <w:bookmarkEnd w:id="164"/>
      <w:r>
        <w:rPr>
          <w:sz w:val="24"/>
          <w:szCs w:val="24"/>
        </w:rPr>
        <w:t xml:space="preserve"> </w:t>
      </w:r>
      <w:bookmarkStart w:id="165" w:name="Победитель_30"/>
      <w:bookmarkEnd w:id="165"/>
    </w:p>
    <w:p w:rsidR="008F7363" w:rsidRPr="008C135F" w:rsidRDefault="008F7363" w:rsidP="008F7363">
      <w:pPr>
        <w:spacing w:line="240" w:lineRule="auto"/>
        <w:rPr>
          <w:sz w:val="24"/>
          <w:szCs w:val="24"/>
        </w:rPr>
      </w:pPr>
      <w:r>
        <w:rPr>
          <w:sz w:val="24"/>
          <w:szCs w:val="24"/>
        </w:rPr>
        <w:lastRenderedPageBreak/>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166" w:name="ПодтверждениеПодпись"/>
      <w:bookmarkEnd w:id="166"/>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646D9C"/>
    <w:rsid w:val="006C411A"/>
    <w:rsid w:val="007549F2"/>
    <w:rsid w:val="00846551"/>
    <w:rsid w:val="008749DF"/>
    <w:rsid w:val="008867BD"/>
    <w:rsid w:val="008A6E97"/>
    <w:rsid w:val="008C135F"/>
    <w:rsid w:val="008C48B3"/>
    <w:rsid w:val="008F7363"/>
    <w:rsid w:val="009A150C"/>
    <w:rsid w:val="009C2929"/>
    <w:rsid w:val="00A945CE"/>
    <w:rsid w:val="00BE0A9B"/>
    <w:rsid w:val="00CB7D60"/>
    <w:rsid w:val="00D67CD8"/>
    <w:rsid w:val="00DA3D98"/>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51ED244-5C91-40BE-A0FB-AF14E1B25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411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6">
    <w:name w:val="Текстовый блок A"/>
    <w:rsid w:val="00DA3D98"/>
    <w:pPr>
      <w:pBdr>
        <w:top w:val="nil"/>
        <w:left w:val="nil"/>
        <w:bottom w:val="nil"/>
        <w:right w:val="nil"/>
        <w:between w:val="nil"/>
        <w:bar w:val="nil"/>
      </w:pBdr>
    </w:pPr>
    <w:rPr>
      <w:rFonts w:ascii="Arial Unicode MS" w:eastAsia="Arial Unicode MS" w:hAnsi="Arial Unicode MS" w:cs="Arial Unicode MS"/>
      <w:color w:val="000000"/>
      <w:u w:color="000000"/>
      <w:bdr w:val="nil"/>
      <w:lang w:eastAsia="ru-RU"/>
    </w:rPr>
  </w:style>
  <w:style w:type="table" w:customStyle="1" w:styleId="TableNormal">
    <w:name w:val="Table Normal"/>
    <w:rsid w:val="00DA3D9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716">
      <w:bodyDiv w:val="1"/>
      <w:marLeft w:val="0"/>
      <w:marRight w:val="0"/>
      <w:marTop w:val="0"/>
      <w:marBottom w:val="0"/>
      <w:divBdr>
        <w:top w:val="none" w:sz="0" w:space="0" w:color="auto"/>
        <w:left w:val="none" w:sz="0" w:space="0" w:color="auto"/>
        <w:bottom w:val="none" w:sz="0" w:space="0" w:color="auto"/>
        <w:right w:val="none" w:sz="0" w:space="0" w:color="auto"/>
      </w:divBdr>
    </w:div>
    <w:div w:id="4792666">
      <w:bodyDiv w:val="1"/>
      <w:marLeft w:val="0"/>
      <w:marRight w:val="0"/>
      <w:marTop w:val="0"/>
      <w:marBottom w:val="0"/>
      <w:divBdr>
        <w:top w:val="none" w:sz="0" w:space="0" w:color="auto"/>
        <w:left w:val="none" w:sz="0" w:space="0" w:color="auto"/>
        <w:bottom w:val="none" w:sz="0" w:space="0" w:color="auto"/>
        <w:right w:val="none" w:sz="0" w:space="0" w:color="auto"/>
      </w:divBdr>
    </w:div>
    <w:div w:id="12155482">
      <w:bodyDiv w:val="1"/>
      <w:marLeft w:val="0"/>
      <w:marRight w:val="0"/>
      <w:marTop w:val="0"/>
      <w:marBottom w:val="0"/>
      <w:divBdr>
        <w:top w:val="none" w:sz="0" w:space="0" w:color="auto"/>
        <w:left w:val="none" w:sz="0" w:space="0" w:color="auto"/>
        <w:bottom w:val="none" w:sz="0" w:space="0" w:color="auto"/>
        <w:right w:val="none" w:sz="0" w:space="0" w:color="auto"/>
      </w:divBdr>
    </w:div>
    <w:div w:id="36246661">
      <w:bodyDiv w:val="1"/>
      <w:marLeft w:val="0"/>
      <w:marRight w:val="0"/>
      <w:marTop w:val="0"/>
      <w:marBottom w:val="0"/>
      <w:divBdr>
        <w:top w:val="none" w:sz="0" w:space="0" w:color="auto"/>
        <w:left w:val="none" w:sz="0" w:space="0" w:color="auto"/>
        <w:bottom w:val="none" w:sz="0" w:space="0" w:color="auto"/>
        <w:right w:val="none" w:sz="0" w:space="0" w:color="auto"/>
      </w:divBdr>
    </w:div>
    <w:div w:id="144469242">
      <w:bodyDiv w:val="1"/>
      <w:marLeft w:val="0"/>
      <w:marRight w:val="0"/>
      <w:marTop w:val="0"/>
      <w:marBottom w:val="0"/>
      <w:divBdr>
        <w:top w:val="none" w:sz="0" w:space="0" w:color="auto"/>
        <w:left w:val="none" w:sz="0" w:space="0" w:color="auto"/>
        <w:bottom w:val="none" w:sz="0" w:space="0" w:color="auto"/>
        <w:right w:val="none" w:sz="0" w:space="0" w:color="auto"/>
      </w:divBdr>
    </w:div>
    <w:div w:id="151990899">
      <w:bodyDiv w:val="1"/>
      <w:marLeft w:val="0"/>
      <w:marRight w:val="0"/>
      <w:marTop w:val="0"/>
      <w:marBottom w:val="0"/>
      <w:divBdr>
        <w:top w:val="none" w:sz="0" w:space="0" w:color="auto"/>
        <w:left w:val="none" w:sz="0" w:space="0" w:color="auto"/>
        <w:bottom w:val="none" w:sz="0" w:space="0" w:color="auto"/>
        <w:right w:val="none" w:sz="0" w:space="0" w:color="auto"/>
      </w:divBdr>
    </w:div>
    <w:div w:id="153424488">
      <w:bodyDiv w:val="1"/>
      <w:marLeft w:val="0"/>
      <w:marRight w:val="0"/>
      <w:marTop w:val="0"/>
      <w:marBottom w:val="0"/>
      <w:divBdr>
        <w:top w:val="none" w:sz="0" w:space="0" w:color="auto"/>
        <w:left w:val="none" w:sz="0" w:space="0" w:color="auto"/>
        <w:bottom w:val="none" w:sz="0" w:space="0" w:color="auto"/>
        <w:right w:val="none" w:sz="0" w:space="0" w:color="auto"/>
      </w:divBdr>
    </w:div>
    <w:div w:id="162203021">
      <w:bodyDiv w:val="1"/>
      <w:marLeft w:val="0"/>
      <w:marRight w:val="0"/>
      <w:marTop w:val="0"/>
      <w:marBottom w:val="0"/>
      <w:divBdr>
        <w:top w:val="none" w:sz="0" w:space="0" w:color="auto"/>
        <w:left w:val="none" w:sz="0" w:space="0" w:color="auto"/>
        <w:bottom w:val="none" w:sz="0" w:space="0" w:color="auto"/>
        <w:right w:val="none" w:sz="0" w:space="0" w:color="auto"/>
      </w:divBdr>
    </w:div>
    <w:div w:id="232082159">
      <w:bodyDiv w:val="1"/>
      <w:marLeft w:val="0"/>
      <w:marRight w:val="0"/>
      <w:marTop w:val="0"/>
      <w:marBottom w:val="0"/>
      <w:divBdr>
        <w:top w:val="none" w:sz="0" w:space="0" w:color="auto"/>
        <w:left w:val="none" w:sz="0" w:space="0" w:color="auto"/>
        <w:bottom w:val="none" w:sz="0" w:space="0" w:color="auto"/>
        <w:right w:val="none" w:sz="0" w:space="0" w:color="auto"/>
      </w:divBdr>
    </w:div>
    <w:div w:id="273051483">
      <w:bodyDiv w:val="1"/>
      <w:marLeft w:val="0"/>
      <w:marRight w:val="0"/>
      <w:marTop w:val="0"/>
      <w:marBottom w:val="0"/>
      <w:divBdr>
        <w:top w:val="none" w:sz="0" w:space="0" w:color="auto"/>
        <w:left w:val="none" w:sz="0" w:space="0" w:color="auto"/>
        <w:bottom w:val="none" w:sz="0" w:space="0" w:color="auto"/>
        <w:right w:val="none" w:sz="0" w:space="0" w:color="auto"/>
      </w:divBdr>
    </w:div>
    <w:div w:id="322658790">
      <w:bodyDiv w:val="1"/>
      <w:marLeft w:val="0"/>
      <w:marRight w:val="0"/>
      <w:marTop w:val="0"/>
      <w:marBottom w:val="0"/>
      <w:divBdr>
        <w:top w:val="none" w:sz="0" w:space="0" w:color="auto"/>
        <w:left w:val="none" w:sz="0" w:space="0" w:color="auto"/>
        <w:bottom w:val="none" w:sz="0" w:space="0" w:color="auto"/>
        <w:right w:val="none" w:sz="0" w:space="0" w:color="auto"/>
      </w:divBdr>
    </w:div>
    <w:div w:id="325935247">
      <w:bodyDiv w:val="1"/>
      <w:marLeft w:val="0"/>
      <w:marRight w:val="0"/>
      <w:marTop w:val="0"/>
      <w:marBottom w:val="0"/>
      <w:divBdr>
        <w:top w:val="none" w:sz="0" w:space="0" w:color="auto"/>
        <w:left w:val="none" w:sz="0" w:space="0" w:color="auto"/>
        <w:bottom w:val="none" w:sz="0" w:space="0" w:color="auto"/>
        <w:right w:val="none" w:sz="0" w:space="0" w:color="auto"/>
      </w:divBdr>
    </w:div>
    <w:div w:id="328951369">
      <w:bodyDiv w:val="1"/>
      <w:marLeft w:val="0"/>
      <w:marRight w:val="0"/>
      <w:marTop w:val="0"/>
      <w:marBottom w:val="0"/>
      <w:divBdr>
        <w:top w:val="none" w:sz="0" w:space="0" w:color="auto"/>
        <w:left w:val="none" w:sz="0" w:space="0" w:color="auto"/>
        <w:bottom w:val="none" w:sz="0" w:space="0" w:color="auto"/>
        <w:right w:val="none" w:sz="0" w:space="0" w:color="auto"/>
      </w:divBdr>
    </w:div>
    <w:div w:id="370422193">
      <w:bodyDiv w:val="1"/>
      <w:marLeft w:val="0"/>
      <w:marRight w:val="0"/>
      <w:marTop w:val="0"/>
      <w:marBottom w:val="0"/>
      <w:divBdr>
        <w:top w:val="none" w:sz="0" w:space="0" w:color="auto"/>
        <w:left w:val="none" w:sz="0" w:space="0" w:color="auto"/>
        <w:bottom w:val="none" w:sz="0" w:space="0" w:color="auto"/>
        <w:right w:val="none" w:sz="0" w:space="0" w:color="auto"/>
      </w:divBdr>
    </w:div>
    <w:div w:id="396784887">
      <w:bodyDiv w:val="1"/>
      <w:marLeft w:val="0"/>
      <w:marRight w:val="0"/>
      <w:marTop w:val="0"/>
      <w:marBottom w:val="0"/>
      <w:divBdr>
        <w:top w:val="none" w:sz="0" w:space="0" w:color="auto"/>
        <w:left w:val="none" w:sz="0" w:space="0" w:color="auto"/>
        <w:bottom w:val="none" w:sz="0" w:space="0" w:color="auto"/>
        <w:right w:val="none" w:sz="0" w:space="0" w:color="auto"/>
      </w:divBdr>
    </w:div>
    <w:div w:id="421462083">
      <w:bodyDiv w:val="1"/>
      <w:marLeft w:val="0"/>
      <w:marRight w:val="0"/>
      <w:marTop w:val="0"/>
      <w:marBottom w:val="0"/>
      <w:divBdr>
        <w:top w:val="none" w:sz="0" w:space="0" w:color="auto"/>
        <w:left w:val="none" w:sz="0" w:space="0" w:color="auto"/>
        <w:bottom w:val="none" w:sz="0" w:space="0" w:color="auto"/>
        <w:right w:val="none" w:sz="0" w:space="0" w:color="auto"/>
      </w:divBdr>
    </w:div>
    <w:div w:id="431626535">
      <w:bodyDiv w:val="1"/>
      <w:marLeft w:val="0"/>
      <w:marRight w:val="0"/>
      <w:marTop w:val="0"/>
      <w:marBottom w:val="0"/>
      <w:divBdr>
        <w:top w:val="none" w:sz="0" w:space="0" w:color="auto"/>
        <w:left w:val="none" w:sz="0" w:space="0" w:color="auto"/>
        <w:bottom w:val="none" w:sz="0" w:space="0" w:color="auto"/>
        <w:right w:val="none" w:sz="0" w:space="0" w:color="auto"/>
      </w:divBdr>
    </w:div>
    <w:div w:id="451899457">
      <w:bodyDiv w:val="1"/>
      <w:marLeft w:val="0"/>
      <w:marRight w:val="0"/>
      <w:marTop w:val="0"/>
      <w:marBottom w:val="0"/>
      <w:divBdr>
        <w:top w:val="none" w:sz="0" w:space="0" w:color="auto"/>
        <w:left w:val="none" w:sz="0" w:space="0" w:color="auto"/>
        <w:bottom w:val="none" w:sz="0" w:space="0" w:color="auto"/>
        <w:right w:val="none" w:sz="0" w:space="0" w:color="auto"/>
      </w:divBdr>
    </w:div>
    <w:div w:id="456992959">
      <w:bodyDiv w:val="1"/>
      <w:marLeft w:val="0"/>
      <w:marRight w:val="0"/>
      <w:marTop w:val="0"/>
      <w:marBottom w:val="0"/>
      <w:divBdr>
        <w:top w:val="none" w:sz="0" w:space="0" w:color="auto"/>
        <w:left w:val="none" w:sz="0" w:space="0" w:color="auto"/>
        <w:bottom w:val="none" w:sz="0" w:space="0" w:color="auto"/>
        <w:right w:val="none" w:sz="0" w:space="0" w:color="auto"/>
      </w:divBdr>
    </w:div>
    <w:div w:id="473644154">
      <w:bodyDiv w:val="1"/>
      <w:marLeft w:val="0"/>
      <w:marRight w:val="0"/>
      <w:marTop w:val="0"/>
      <w:marBottom w:val="0"/>
      <w:divBdr>
        <w:top w:val="none" w:sz="0" w:space="0" w:color="auto"/>
        <w:left w:val="none" w:sz="0" w:space="0" w:color="auto"/>
        <w:bottom w:val="none" w:sz="0" w:space="0" w:color="auto"/>
        <w:right w:val="none" w:sz="0" w:space="0" w:color="auto"/>
      </w:divBdr>
    </w:div>
    <w:div w:id="475925322">
      <w:bodyDiv w:val="1"/>
      <w:marLeft w:val="0"/>
      <w:marRight w:val="0"/>
      <w:marTop w:val="0"/>
      <w:marBottom w:val="0"/>
      <w:divBdr>
        <w:top w:val="none" w:sz="0" w:space="0" w:color="auto"/>
        <w:left w:val="none" w:sz="0" w:space="0" w:color="auto"/>
        <w:bottom w:val="none" w:sz="0" w:space="0" w:color="auto"/>
        <w:right w:val="none" w:sz="0" w:space="0" w:color="auto"/>
      </w:divBdr>
    </w:div>
    <w:div w:id="504978005">
      <w:bodyDiv w:val="1"/>
      <w:marLeft w:val="0"/>
      <w:marRight w:val="0"/>
      <w:marTop w:val="0"/>
      <w:marBottom w:val="0"/>
      <w:divBdr>
        <w:top w:val="none" w:sz="0" w:space="0" w:color="auto"/>
        <w:left w:val="none" w:sz="0" w:space="0" w:color="auto"/>
        <w:bottom w:val="none" w:sz="0" w:space="0" w:color="auto"/>
        <w:right w:val="none" w:sz="0" w:space="0" w:color="auto"/>
      </w:divBdr>
    </w:div>
    <w:div w:id="529294745">
      <w:bodyDiv w:val="1"/>
      <w:marLeft w:val="0"/>
      <w:marRight w:val="0"/>
      <w:marTop w:val="0"/>
      <w:marBottom w:val="0"/>
      <w:divBdr>
        <w:top w:val="none" w:sz="0" w:space="0" w:color="auto"/>
        <w:left w:val="none" w:sz="0" w:space="0" w:color="auto"/>
        <w:bottom w:val="none" w:sz="0" w:space="0" w:color="auto"/>
        <w:right w:val="none" w:sz="0" w:space="0" w:color="auto"/>
      </w:divBdr>
    </w:div>
    <w:div w:id="567763444">
      <w:bodyDiv w:val="1"/>
      <w:marLeft w:val="0"/>
      <w:marRight w:val="0"/>
      <w:marTop w:val="0"/>
      <w:marBottom w:val="0"/>
      <w:divBdr>
        <w:top w:val="none" w:sz="0" w:space="0" w:color="auto"/>
        <w:left w:val="none" w:sz="0" w:space="0" w:color="auto"/>
        <w:bottom w:val="none" w:sz="0" w:space="0" w:color="auto"/>
        <w:right w:val="none" w:sz="0" w:space="0" w:color="auto"/>
      </w:divBdr>
    </w:div>
    <w:div w:id="586155594">
      <w:bodyDiv w:val="1"/>
      <w:marLeft w:val="0"/>
      <w:marRight w:val="0"/>
      <w:marTop w:val="0"/>
      <w:marBottom w:val="0"/>
      <w:divBdr>
        <w:top w:val="none" w:sz="0" w:space="0" w:color="auto"/>
        <w:left w:val="none" w:sz="0" w:space="0" w:color="auto"/>
        <w:bottom w:val="none" w:sz="0" w:space="0" w:color="auto"/>
        <w:right w:val="none" w:sz="0" w:space="0" w:color="auto"/>
      </w:divBdr>
    </w:div>
    <w:div w:id="601651298">
      <w:bodyDiv w:val="1"/>
      <w:marLeft w:val="0"/>
      <w:marRight w:val="0"/>
      <w:marTop w:val="0"/>
      <w:marBottom w:val="0"/>
      <w:divBdr>
        <w:top w:val="none" w:sz="0" w:space="0" w:color="auto"/>
        <w:left w:val="none" w:sz="0" w:space="0" w:color="auto"/>
        <w:bottom w:val="none" w:sz="0" w:space="0" w:color="auto"/>
        <w:right w:val="none" w:sz="0" w:space="0" w:color="auto"/>
      </w:divBdr>
    </w:div>
    <w:div w:id="627201117">
      <w:bodyDiv w:val="1"/>
      <w:marLeft w:val="0"/>
      <w:marRight w:val="0"/>
      <w:marTop w:val="0"/>
      <w:marBottom w:val="0"/>
      <w:divBdr>
        <w:top w:val="none" w:sz="0" w:space="0" w:color="auto"/>
        <w:left w:val="none" w:sz="0" w:space="0" w:color="auto"/>
        <w:bottom w:val="none" w:sz="0" w:space="0" w:color="auto"/>
        <w:right w:val="none" w:sz="0" w:space="0" w:color="auto"/>
      </w:divBdr>
    </w:div>
    <w:div w:id="631255834">
      <w:bodyDiv w:val="1"/>
      <w:marLeft w:val="0"/>
      <w:marRight w:val="0"/>
      <w:marTop w:val="0"/>
      <w:marBottom w:val="0"/>
      <w:divBdr>
        <w:top w:val="none" w:sz="0" w:space="0" w:color="auto"/>
        <w:left w:val="none" w:sz="0" w:space="0" w:color="auto"/>
        <w:bottom w:val="none" w:sz="0" w:space="0" w:color="auto"/>
        <w:right w:val="none" w:sz="0" w:space="0" w:color="auto"/>
      </w:divBdr>
    </w:div>
    <w:div w:id="633491074">
      <w:bodyDiv w:val="1"/>
      <w:marLeft w:val="0"/>
      <w:marRight w:val="0"/>
      <w:marTop w:val="0"/>
      <w:marBottom w:val="0"/>
      <w:divBdr>
        <w:top w:val="none" w:sz="0" w:space="0" w:color="auto"/>
        <w:left w:val="none" w:sz="0" w:space="0" w:color="auto"/>
        <w:bottom w:val="none" w:sz="0" w:space="0" w:color="auto"/>
        <w:right w:val="none" w:sz="0" w:space="0" w:color="auto"/>
      </w:divBdr>
    </w:div>
    <w:div w:id="642807852">
      <w:bodyDiv w:val="1"/>
      <w:marLeft w:val="0"/>
      <w:marRight w:val="0"/>
      <w:marTop w:val="0"/>
      <w:marBottom w:val="0"/>
      <w:divBdr>
        <w:top w:val="none" w:sz="0" w:space="0" w:color="auto"/>
        <w:left w:val="none" w:sz="0" w:space="0" w:color="auto"/>
        <w:bottom w:val="none" w:sz="0" w:space="0" w:color="auto"/>
        <w:right w:val="none" w:sz="0" w:space="0" w:color="auto"/>
      </w:divBdr>
    </w:div>
    <w:div w:id="656886060">
      <w:bodyDiv w:val="1"/>
      <w:marLeft w:val="0"/>
      <w:marRight w:val="0"/>
      <w:marTop w:val="0"/>
      <w:marBottom w:val="0"/>
      <w:divBdr>
        <w:top w:val="none" w:sz="0" w:space="0" w:color="auto"/>
        <w:left w:val="none" w:sz="0" w:space="0" w:color="auto"/>
        <w:bottom w:val="none" w:sz="0" w:space="0" w:color="auto"/>
        <w:right w:val="none" w:sz="0" w:space="0" w:color="auto"/>
      </w:divBdr>
    </w:div>
    <w:div w:id="661736601">
      <w:bodyDiv w:val="1"/>
      <w:marLeft w:val="0"/>
      <w:marRight w:val="0"/>
      <w:marTop w:val="0"/>
      <w:marBottom w:val="0"/>
      <w:divBdr>
        <w:top w:val="none" w:sz="0" w:space="0" w:color="auto"/>
        <w:left w:val="none" w:sz="0" w:space="0" w:color="auto"/>
        <w:bottom w:val="none" w:sz="0" w:space="0" w:color="auto"/>
        <w:right w:val="none" w:sz="0" w:space="0" w:color="auto"/>
      </w:divBdr>
    </w:div>
    <w:div w:id="662129467">
      <w:bodyDiv w:val="1"/>
      <w:marLeft w:val="0"/>
      <w:marRight w:val="0"/>
      <w:marTop w:val="0"/>
      <w:marBottom w:val="0"/>
      <w:divBdr>
        <w:top w:val="none" w:sz="0" w:space="0" w:color="auto"/>
        <w:left w:val="none" w:sz="0" w:space="0" w:color="auto"/>
        <w:bottom w:val="none" w:sz="0" w:space="0" w:color="auto"/>
        <w:right w:val="none" w:sz="0" w:space="0" w:color="auto"/>
      </w:divBdr>
    </w:div>
    <w:div w:id="684870393">
      <w:bodyDiv w:val="1"/>
      <w:marLeft w:val="0"/>
      <w:marRight w:val="0"/>
      <w:marTop w:val="0"/>
      <w:marBottom w:val="0"/>
      <w:divBdr>
        <w:top w:val="none" w:sz="0" w:space="0" w:color="auto"/>
        <w:left w:val="none" w:sz="0" w:space="0" w:color="auto"/>
        <w:bottom w:val="none" w:sz="0" w:space="0" w:color="auto"/>
        <w:right w:val="none" w:sz="0" w:space="0" w:color="auto"/>
      </w:divBdr>
    </w:div>
    <w:div w:id="693268451">
      <w:bodyDiv w:val="1"/>
      <w:marLeft w:val="0"/>
      <w:marRight w:val="0"/>
      <w:marTop w:val="0"/>
      <w:marBottom w:val="0"/>
      <w:divBdr>
        <w:top w:val="none" w:sz="0" w:space="0" w:color="auto"/>
        <w:left w:val="none" w:sz="0" w:space="0" w:color="auto"/>
        <w:bottom w:val="none" w:sz="0" w:space="0" w:color="auto"/>
        <w:right w:val="none" w:sz="0" w:space="0" w:color="auto"/>
      </w:divBdr>
    </w:div>
    <w:div w:id="694385505">
      <w:bodyDiv w:val="1"/>
      <w:marLeft w:val="0"/>
      <w:marRight w:val="0"/>
      <w:marTop w:val="0"/>
      <w:marBottom w:val="0"/>
      <w:divBdr>
        <w:top w:val="none" w:sz="0" w:space="0" w:color="auto"/>
        <w:left w:val="none" w:sz="0" w:space="0" w:color="auto"/>
        <w:bottom w:val="none" w:sz="0" w:space="0" w:color="auto"/>
        <w:right w:val="none" w:sz="0" w:space="0" w:color="auto"/>
      </w:divBdr>
    </w:div>
    <w:div w:id="715155306">
      <w:bodyDiv w:val="1"/>
      <w:marLeft w:val="0"/>
      <w:marRight w:val="0"/>
      <w:marTop w:val="0"/>
      <w:marBottom w:val="0"/>
      <w:divBdr>
        <w:top w:val="none" w:sz="0" w:space="0" w:color="auto"/>
        <w:left w:val="none" w:sz="0" w:space="0" w:color="auto"/>
        <w:bottom w:val="none" w:sz="0" w:space="0" w:color="auto"/>
        <w:right w:val="none" w:sz="0" w:space="0" w:color="auto"/>
      </w:divBdr>
    </w:div>
    <w:div w:id="722867320">
      <w:bodyDiv w:val="1"/>
      <w:marLeft w:val="0"/>
      <w:marRight w:val="0"/>
      <w:marTop w:val="0"/>
      <w:marBottom w:val="0"/>
      <w:divBdr>
        <w:top w:val="none" w:sz="0" w:space="0" w:color="auto"/>
        <w:left w:val="none" w:sz="0" w:space="0" w:color="auto"/>
        <w:bottom w:val="none" w:sz="0" w:space="0" w:color="auto"/>
        <w:right w:val="none" w:sz="0" w:space="0" w:color="auto"/>
      </w:divBdr>
    </w:div>
    <w:div w:id="776683184">
      <w:bodyDiv w:val="1"/>
      <w:marLeft w:val="0"/>
      <w:marRight w:val="0"/>
      <w:marTop w:val="0"/>
      <w:marBottom w:val="0"/>
      <w:divBdr>
        <w:top w:val="none" w:sz="0" w:space="0" w:color="auto"/>
        <w:left w:val="none" w:sz="0" w:space="0" w:color="auto"/>
        <w:bottom w:val="none" w:sz="0" w:space="0" w:color="auto"/>
        <w:right w:val="none" w:sz="0" w:space="0" w:color="auto"/>
      </w:divBdr>
    </w:div>
    <w:div w:id="781539592">
      <w:bodyDiv w:val="1"/>
      <w:marLeft w:val="0"/>
      <w:marRight w:val="0"/>
      <w:marTop w:val="0"/>
      <w:marBottom w:val="0"/>
      <w:divBdr>
        <w:top w:val="none" w:sz="0" w:space="0" w:color="auto"/>
        <w:left w:val="none" w:sz="0" w:space="0" w:color="auto"/>
        <w:bottom w:val="none" w:sz="0" w:space="0" w:color="auto"/>
        <w:right w:val="none" w:sz="0" w:space="0" w:color="auto"/>
      </w:divBdr>
    </w:div>
    <w:div w:id="808548209">
      <w:bodyDiv w:val="1"/>
      <w:marLeft w:val="0"/>
      <w:marRight w:val="0"/>
      <w:marTop w:val="0"/>
      <w:marBottom w:val="0"/>
      <w:divBdr>
        <w:top w:val="none" w:sz="0" w:space="0" w:color="auto"/>
        <w:left w:val="none" w:sz="0" w:space="0" w:color="auto"/>
        <w:bottom w:val="none" w:sz="0" w:space="0" w:color="auto"/>
        <w:right w:val="none" w:sz="0" w:space="0" w:color="auto"/>
      </w:divBdr>
    </w:div>
    <w:div w:id="926502098">
      <w:bodyDiv w:val="1"/>
      <w:marLeft w:val="0"/>
      <w:marRight w:val="0"/>
      <w:marTop w:val="0"/>
      <w:marBottom w:val="0"/>
      <w:divBdr>
        <w:top w:val="none" w:sz="0" w:space="0" w:color="auto"/>
        <w:left w:val="none" w:sz="0" w:space="0" w:color="auto"/>
        <w:bottom w:val="none" w:sz="0" w:space="0" w:color="auto"/>
        <w:right w:val="none" w:sz="0" w:space="0" w:color="auto"/>
      </w:divBdr>
    </w:div>
    <w:div w:id="966203519">
      <w:bodyDiv w:val="1"/>
      <w:marLeft w:val="0"/>
      <w:marRight w:val="0"/>
      <w:marTop w:val="0"/>
      <w:marBottom w:val="0"/>
      <w:divBdr>
        <w:top w:val="none" w:sz="0" w:space="0" w:color="auto"/>
        <w:left w:val="none" w:sz="0" w:space="0" w:color="auto"/>
        <w:bottom w:val="none" w:sz="0" w:space="0" w:color="auto"/>
        <w:right w:val="none" w:sz="0" w:space="0" w:color="auto"/>
      </w:divBdr>
    </w:div>
    <w:div w:id="1062949401">
      <w:bodyDiv w:val="1"/>
      <w:marLeft w:val="0"/>
      <w:marRight w:val="0"/>
      <w:marTop w:val="0"/>
      <w:marBottom w:val="0"/>
      <w:divBdr>
        <w:top w:val="none" w:sz="0" w:space="0" w:color="auto"/>
        <w:left w:val="none" w:sz="0" w:space="0" w:color="auto"/>
        <w:bottom w:val="none" w:sz="0" w:space="0" w:color="auto"/>
        <w:right w:val="none" w:sz="0" w:space="0" w:color="auto"/>
      </w:divBdr>
    </w:div>
    <w:div w:id="1065756422">
      <w:bodyDiv w:val="1"/>
      <w:marLeft w:val="0"/>
      <w:marRight w:val="0"/>
      <w:marTop w:val="0"/>
      <w:marBottom w:val="0"/>
      <w:divBdr>
        <w:top w:val="none" w:sz="0" w:space="0" w:color="auto"/>
        <w:left w:val="none" w:sz="0" w:space="0" w:color="auto"/>
        <w:bottom w:val="none" w:sz="0" w:space="0" w:color="auto"/>
        <w:right w:val="none" w:sz="0" w:space="0" w:color="auto"/>
      </w:divBdr>
    </w:div>
    <w:div w:id="1103771274">
      <w:bodyDiv w:val="1"/>
      <w:marLeft w:val="0"/>
      <w:marRight w:val="0"/>
      <w:marTop w:val="0"/>
      <w:marBottom w:val="0"/>
      <w:divBdr>
        <w:top w:val="none" w:sz="0" w:space="0" w:color="auto"/>
        <w:left w:val="none" w:sz="0" w:space="0" w:color="auto"/>
        <w:bottom w:val="none" w:sz="0" w:space="0" w:color="auto"/>
        <w:right w:val="none" w:sz="0" w:space="0" w:color="auto"/>
      </w:divBdr>
    </w:div>
    <w:div w:id="1154368425">
      <w:bodyDiv w:val="1"/>
      <w:marLeft w:val="0"/>
      <w:marRight w:val="0"/>
      <w:marTop w:val="0"/>
      <w:marBottom w:val="0"/>
      <w:divBdr>
        <w:top w:val="none" w:sz="0" w:space="0" w:color="auto"/>
        <w:left w:val="none" w:sz="0" w:space="0" w:color="auto"/>
        <w:bottom w:val="none" w:sz="0" w:space="0" w:color="auto"/>
        <w:right w:val="none" w:sz="0" w:space="0" w:color="auto"/>
      </w:divBdr>
    </w:div>
    <w:div w:id="1158887992">
      <w:bodyDiv w:val="1"/>
      <w:marLeft w:val="0"/>
      <w:marRight w:val="0"/>
      <w:marTop w:val="0"/>
      <w:marBottom w:val="0"/>
      <w:divBdr>
        <w:top w:val="none" w:sz="0" w:space="0" w:color="auto"/>
        <w:left w:val="none" w:sz="0" w:space="0" w:color="auto"/>
        <w:bottom w:val="none" w:sz="0" w:space="0" w:color="auto"/>
        <w:right w:val="none" w:sz="0" w:space="0" w:color="auto"/>
      </w:divBdr>
    </w:div>
    <w:div w:id="1165440039">
      <w:bodyDiv w:val="1"/>
      <w:marLeft w:val="0"/>
      <w:marRight w:val="0"/>
      <w:marTop w:val="0"/>
      <w:marBottom w:val="0"/>
      <w:divBdr>
        <w:top w:val="none" w:sz="0" w:space="0" w:color="auto"/>
        <w:left w:val="none" w:sz="0" w:space="0" w:color="auto"/>
        <w:bottom w:val="none" w:sz="0" w:space="0" w:color="auto"/>
        <w:right w:val="none" w:sz="0" w:space="0" w:color="auto"/>
      </w:divBdr>
    </w:div>
    <w:div w:id="1166021889">
      <w:bodyDiv w:val="1"/>
      <w:marLeft w:val="0"/>
      <w:marRight w:val="0"/>
      <w:marTop w:val="0"/>
      <w:marBottom w:val="0"/>
      <w:divBdr>
        <w:top w:val="none" w:sz="0" w:space="0" w:color="auto"/>
        <w:left w:val="none" w:sz="0" w:space="0" w:color="auto"/>
        <w:bottom w:val="none" w:sz="0" w:space="0" w:color="auto"/>
        <w:right w:val="none" w:sz="0" w:space="0" w:color="auto"/>
      </w:divBdr>
    </w:div>
    <w:div w:id="1172642295">
      <w:bodyDiv w:val="1"/>
      <w:marLeft w:val="0"/>
      <w:marRight w:val="0"/>
      <w:marTop w:val="0"/>
      <w:marBottom w:val="0"/>
      <w:divBdr>
        <w:top w:val="none" w:sz="0" w:space="0" w:color="auto"/>
        <w:left w:val="none" w:sz="0" w:space="0" w:color="auto"/>
        <w:bottom w:val="none" w:sz="0" w:space="0" w:color="auto"/>
        <w:right w:val="none" w:sz="0" w:space="0" w:color="auto"/>
      </w:divBdr>
    </w:div>
    <w:div w:id="1189878115">
      <w:bodyDiv w:val="1"/>
      <w:marLeft w:val="0"/>
      <w:marRight w:val="0"/>
      <w:marTop w:val="0"/>
      <w:marBottom w:val="0"/>
      <w:divBdr>
        <w:top w:val="none" w:sz="0" w:space="0" w:color="auto"/>
        <w:left w:val="none" w:sz="0" w:space="0" w:color="auto"/>
        <w:bottom w:val="none" w:sz="0" w:space="0" w:color="auto"/>
        <w:right w:val="none" w:sz="0" w:space="0" w:color="auto"/>
      </w:divBdr>
    </w:div>
    <w:div w:id="1234512386">
      <w:bodyDiv w:val="1"/>
      <w:marLeft w:val="0"/>
      <w:marRight w:val="0"/>
      <w:marTop w:val="0"/>
      <w:marBottom w:val="0"/>
      <w:divBdr>
        <w:top w:val="none" w:sz="0" w:space="0" w:color="auto"/>
        <w:left w:val="none" w:sz="0" w:space="0" w:color="auto"/>
        <w:bottom w:val="none" w:sz="0" w:space="0" w:color="auto"/>
        <w:right w:val="none" w:sz="0" w:space="0" w:color="auto"/>
      </w:divBdr>
    </w:div>
    <w:div w:id="1238247215">
      <w:bodyDiv w:val="1"/>
      <w:marLeft w:val="0"/>
      <w:marRight w:val="0"/>
      <w:marTop w:val="0"/>
      <w:marBottom w:val="0"/>
      <w:divBdr>
        <w:top w:val="none" w:sz="0" w:space="0" w:color="auto"/>
        <w:left w:val="none" w:sz="0" w:space="0" w:color="auto"/>
        <w:bottom w:val="none" w:sz="0" w:space="0" w:color="auto"/>
        <w:right w:val="none" w:sz="0" w:space="0" w:color="auto"/>
      </w:divBdr>
    </w:div>
    <w:div w:id="1242905921">
      <w:bodyDiv w:val="1"/>
      <w:marLeft w:val="0"/>
      <w:marRight w:val="0"/>
      <w:marTop w:val="0"/>
      <w:marBottom w:val="0"/>
      <w:divBdr>
        <w:top w:val="none" w:sz="0" w:space="0" w:color="auto"/>
        <w:left w:val="none" w:sz="0" w:space="0" w:color="auto"/>
        <w:bottom w:val="none" w:sz="0" w:space="0" w:color="auto"/>
        <w:right w:val="none" w:sz="0" w:space="0" w:color="auto"/>
      </w:divBdr>
    </w:div>
    <w:div w:id="1263761111">
      <w:bodyDiv w:val="1"/>
      <w:marLeft w:val="0"/>
      <w:marRight w:val="0"/>
      <w:marTop w:val="0"/>
      <w:marBottom w:val="0"/>
      <w:divBdr>
        <w:top w:val="none" w:sz="0" w:space="0" w:color="auto"/>
        <w:left w:val="none" w:sz="0" w:space="0" w:color="auto"/>
        <w:bottom w:val="none" w:sz="0" w:space="0" w:color="auto"/>
        <w:right w:val="none" w:sz="0" w:space="0" w:color="auto"/>
      </w:divBdr>
    </w:div>
    <w:div w:id="1271279374">
      <w:bodyDiv w:val="1"/>
      <w:marLeft w:val="0"/>
      <w:marRight w:val="0"/>
      <w:marTop w:val="0"/>
      <w:marBottom w:val="0"/>
      <w:divBdr>
        <w:top w:val="none" w:sz="0" w:space="0" w:color="auto"/>
        <w:left w:val="none" w:sz="0" w:space="0" w:color="auto"/>
        <w:bottom w:val="none" w:sz="0" w:space="0" w:color="auto"/>
        <w:right w:val="none" w:sz="0" w:space="0" w:color="auto"/>
      </w:divBdr>
    </w:div>
    <w:div w:id="1288783058">
      <w:bodyDiv w:val="1"/>
      <w:marLeft w:val="0"/>
      <w:marRight w:val="0"/>
      <w:marTop w:val="0"/>
      <w:marBottom w:val="0"/>
      <w:divBdr>
        <w:top w:val="none" w:sz="0" w:space="0" w:color="auto"/>
        <w:left w:val="none" w:sz="0" w:space="0" w:color="auto"/>
        <w:bottom w:val="none" w:sz="0" w:space="0" w:color="auto"/>
        <w:right w:val="none" w:sz="0" w:space="0" w:color="auto"/>
      </w:divBdr>
    </w:div>
    <w:div w:id="1332640694">
      <w:bodyDiv w:val="1"/>
      <w:marLeft w:val="0"/>
      <w:marRight w:val="0"/>
      <w:marTop w:val="0"/>
      <w:marBottom w:val="0"/>
      <w:divBdr>
        <w:top w:val="none" w:sz="0" w:space="0" w:color="auto"/>
        <w:left w:val="none" w:sz="0" w:space="0" w:color="auto"/>
        <w:bottom w:val="none" w:sz="0" w:space="0" w:color="auto"/>
        <w:right w:val="none" w:sz="0" w:space="0" w:color="auto"/>
      </w:divBdr>
    </w:div>
    <w:div w:id="1337002187">
      <w:bodyDiv w:val="1"/>
      <w:marLeft w:val="0"/>
      <w:marRight w:val="0"/>
      <w:marTop w:val="0"/>
      <w:marBottom w:val="0"/>
      <w:divBdr>
        <w:top w:val="none" w:sz="0" w:space="0" w:color="auto"/>
        <w:left w:val="none" w:sz="0" w:space="0" w:color="auto"/>
        <w:bottom w:val="none" w:sz="0" w:space="0" w:color="auto"/>
        <w:right w:val="none" w:sz="0" w:space="0" w:color="auto"/>
      </w:divBdr>
    </w:div>
    <w:div w:id="1352300727">
      <w:bodyDiv w:val="1"/>
      <w:marLeft w:val="0"/>
      <w:marRight w:val="0"/>
      <w:marTop w:val="0"/>
      <w:marBottom w:val="0"/>
      <w:divBdr>
        <w:top w:val="none" w:sz="0" w:space="0" w:color="auto"/>
        <w:left w:val="none" w:sz="0" w:space="0" w:color="auto"/>
        <w:bottom w:val="none" w:sz="0" w:space="0" w:color="auto"/>
        <w:right w:val="none" w:sz="0" w:space="0" w:color="auto"/>
      </w:divBdr>
    </w:div>
    <w:div w:id="1404987457">
      <w:bodyDiv w:val="1"/>
      <w:marLeft w:val="0"/>
      <w:marRight w:val="0"/>
      <w:marTop w:val="0"/>
      <w:marBottom w:val="0"/>
      <w:divBdr>
        <w:top w:val="none" w:sz="0" w:space="0" w:color="auto"/>
        <w:left w:val="none" w:sz="0" w:space="0" w:color="auto"/>
        <w:bottom w:val="none" w:sz="0" w:space="0" w:color="auto"/>
        <w:right w:val="none" w:sz="0" w:space="0" w:color="auto"/>
      </w:divBdr>
    </w:div>
    <w:div w:id="1444764811">
      <w:bodyDiv w:val="1"/>
      <w:marLeft w:val="0"/>
      <w:marRight w:val="0"/>
      <w:marTop w:val="0"/>
      <w:marBottom w:val="0"/>
      <w:divBdr>
        <w:top w:val="none" w:sz="0" w:space="0" w:color="auto"/>
        <w:left w:val="none" w:sz="0" w:space="0" w:color="auto"/>
        <w:bottom w:val="none" w:sz="0" w:space="0" w:color="auto"/>
        <w:right w:val="none" w:sz="0" w:space="0" w:color="auto"/>
      </w:divBdr>
    </w:div>
    <w:div w:id="1456145372">
      <w:bodyDiv w:val="1"/>
      <w:marLeft w:val="0"/>
      <w:marRight w:val="0"/>
      <w:marTop w:val="0"/>
      <w:marBottom w:val="0"/>
      <w:divBdr>
        <w:top w:val="none" w:sz="0" w:space="0" w:color="auto"/>
        <w:left w:val="none" w:sz="0" w:space="0" w:color="auto"/>
        <w:bottom w:val="none" w:sz="0" w:space="0" w:color="auto"/>
        <w:right w:val="none" w:sz="0" w:space="0" w:color="auto"/>
      </w:divBdr>
    </w:div>
    <w:div w:id="1489245657">
      <w:bodyDiv w:val="1"/>
      <w:marLeft w:val="0"/>
      <w:marRight w:val="0"/>
      <w:marTop w:val="0"/>
      <w:marBottom w:val="0"/>
      <w:divBdr>
        <w:top w:val="none" w:sz="0" w:space="0" w:color="auto"/>
        <w:left w:val="none" w:sz="0" w:space="0" w:color="auto"/>
        <w:bottom w:val="none" w:sz="0" w:space="0" w:color="auto"/>
        <w:right w:val="none" w:sz="0" w:space="0" w:color="auto"/>
      </w:divBdr>
    </w:div>
    <w:div w:id="1529445647">
      <w:bodyDiv w:val="1"/>
      <w:marLeft w:val="0"/>
      <w:marRight w:val="0"/>
      <w:marTop w:val="0"/>
      <w:marBottom w:val="0"/>
      <w:divBdr>
        <w:top w:val="none" w:sz="0" w:space="0" w:color="auto"/>
        <w:left w:val="none" w:sz="0" w:space="0" w:color="auto"/>
        <w:bottom w:val="none" w:sz="0" w:space="0" w:color="auto"/>
        <w:right w:val="none" w:sz="0" w:space="0" w:color="auto"/>
      </w:divBdr>
    </w:div>
    <w:div w:id="1538933146">
      <w:bodyDiv w:val="1"/>
      <w:marLeft w:val="0"/>
      <w:marRight w:val="0"/>
      <w:marTop w:val="0"/>
      <w:marBottom w:val="0"/>
      <w:divBdr>
        <w:top w:val="none" w:sz="0" w:space="0" w:color="auto"/>
        <w:left w:val="none" w:sz="0" w:space="0" w:color="auto"/>
        <w:bottom w:val="none" w:sz="0" w:space="0" w:color="auto"/>
        <w:right w:val="none" w:sz="0" w:space="0" w:color="auto"/>
      </w:divBdr>
    </w:div>
    <w:div w:id="1618483367">
      <w:bodyDiv w:val="1"/>
      <w:marLeft w:val="0"/>
      <w:marRight w:val="0"/>
      <w:marTop w:val="0"/>
      <w:marBottom w:val="0"/>
      <w:divBdr>
        <w:top w:val="none" w:sz="0" w:space="0" w:color="auto"/>
        <w:left w:val="none" w:sz="0" w:space="0" w:color="auto"/>
        <w:bottom w:val="none" w:sz="0" w:space="0" w:color="auto"/>
        <w:right w:val="none" w:sz="0" w:space="0" w:color="auto"/>
      </w:divBdr>
    </w:div>
    <w:div w:id="1634021168">
      <w:bodyDiv w:val="1"/>
      <w:marLeft w:val="0"/>
      <w:marRight w:val="0"/>
      <w:marTop w:val="0"/>
      <w:marBottom w:val="0"/>
      <w:divBdr>
        <w:top w:val="none" w:sz="0" w:space="0" w:color="auto"/>
        <w:left w:val="none" w:sz="0" w:space="0" w:color="auto"/>
        <w:bottom w:val="none" w:sz="0" w:space="0" w:color="auto"/>
        <w:right w:val="none" w:sz="0" w:space="0" w:color="auto"/>
      </w:divBdr>
    </w:div>
    <w:div w:id="1682782065">
      <w:bodyDiv w:val="1"/>
      <w:marLeft w:val="0"/>
      <w:marRight w:val="0"/>
      <w:marTop w:val="0"/>
      <w:marBottom w:val="0"/>
      <w:divBdr>
        <w:top w:val="none" w:sz="0" w:space="0" w:color="auto"/>
        <w:left w:val="none" w:sz="0" w:space="0" w:color="auto"/>
        <w:bottom w:val="none" w:sz="0" w:space="0" w:color="auto"/>
        <w:right w:val="none" w:sz="0" w:space="0" w:color="auto"/>
      </w:divBdr>
    </w:div>
    <w:div w:id="1717771949">
      <w:bodyDiv w:val="1"/>
      <w:marLeft w:val="0"/>
      <w:marRight w:val="0"/>
      <w:marTop w:val="0"/>
      <w:marBottom w:val="0"/>
      <w:divBdr>
        <w:top w:val="none" w:sz="0" w:space="0" w:color="auto"/>
        <w:left w:val="none" w:sz="0" w:space="0" w:color="auto"/>
        <w:bottom w:val="none" w:sz="0" w:space="0" w:color="auto"/>
        <w:right w:val="none" w:sz="0" w:space="0" w:color="auto"/>
      </w:divBdr>
    </w:div>
    <w:div w:id="1764958615">
      <w:bodyDiv w:val="1"/>
      <w:marLeft w:val="0"/>
      <w:marRight w:val="0"/>
      <w:marTop w:val="0"/>
      <w:marBottom w:val="0"/>
      <w:divBdr>
        <w:top w:val="none" w:sz="0" w:space="0" w:color="auto"/>
        <w:left w:val="none" w:sz="0" w:space="0" w:color="auto"/>
        <w:bottom w:val="none" w:sz="0" w:space="0" w:color="auto"/>
        <w:right w:val="none" w:sz="0" w:space="0" w:color="auto"/>
      </w:divBdr>
    </w:div>
    <w:div w:id="1769810656">
      <w:bodyDiv w:val="1"/>
      <w:marLeft w:val="0"/>
      <w:marRight w:val="0"/>
      <w:marTop w:val="0"/>
      <w:marBottom w:val="0"/>
      <w:divBdr>
        <w:top w:val="none" w:sz="0" w:space="0" w:color="auto"/>
        <w:left w:val="none" w:sz="0" w:space="0" w:color="auto"/>
        <w:bottom w:val="none" w:sz="0" w:space="0" w:color="auto"/>
        <w:right w:val="none" w:sz="0" w:space="0" w:color="auto"/>
      </w:divBdr>
    </w:div>
    <w:div w:id="1790853328">
      <w:bodyDiv w:val="1"/>
      <w:marLeft w:val="0"/>
      <w:marRight w:val="0"/>
      <w:marTop w:val="0"/>
      <w:marBottom w:val="0"/>
      <w:divBdr>
        <w:top w:val="none" w:sz="0" w:space="0" w:color="auto"/>
        <w:left w:val="none" w:sz="0" w:space="0" w:color="auto"/>
        <w:bottom w:val="none" w:sz="0" w:space="0" w:color="auto"/>
        <w:right w:val="none" w:sz="0" w:space="0" w:color="auto"/>
      </w:divBdr>
    </w:div>
    <w:div w:id="1813521409">
      <w:bodyDiv w:val="1"/>
      <w:marLeft w:val="0"/>
      <w:marRight w:val="0"/>
      <w:marTop w:val="0"/>
      <w:marBottom w:val="0"/>
      <w:divBdr>
        <w:top w:val="none" w:sz="0" w:space="0" w:color="auto"/>
        <w:left w:val="none" w:sz="0" w:space="0" w:color="auto"/>
        <w:bottom w:val="none" w:sz="0" w:space="0" w:color="auto"/>
        <w:right w:val="none" w:sz="0" w:space="0" w:color="auto"/>
      </w:divBdr>
    </w:div>
    <w:div w:id="1815877717">
      <w:bodyDiv w:val="1"/>
      <w:marLeft w:val="0"/>
      <w:marRight w:val="0"/>
      <w:marTop w:val="0"/>
      <w:marBottom w:val="0"/>
      <w:divBdr>
        <w:top w:val="none" w:sz="0" w:space="0" w:color="auto"/>
        <w:left w:val="none" w:sz="0" w:space="0" w:color="auto"/>
        <w:bottom w:val="none" w:sz="0" w:space="0" w:color="auto"/>
        <w:right w:val="none" w:sz="0" w:space="0" w:color="auto"/>
      </w:divBdr>
    </w:div>
    <w:div w:id="1818450058">
      <w:bodyDiv w:val="1"/>
      <w:marLeft w:val="0"/>
      <w:marRight w:val="0"/>
      <w:marTop w:val="0"/>
      <w:marBottom w:val="0"/>
      <w:divBdr>
        <w:top w:val="none" w:sz="0" w:space="0" w:color="auto"/>
        <w:left w:val="none" w:sz="0" w:space="0" w:color="auto"/>
        <w:bottom w:val="none" w:sz="0" w:space="0" w:color="auto"/>
        <w:right w:val="none" w:sz="0" w:space="0" w:color="auto"/>
      </w:divBdr>
    </w:div>
    <w:div w:id="1883859724">
      <w:bodyDiv w:val="1"/>
      <w:marLeft w:val="0"/>
      <w:marRight w:val="0"/>
      <w:marTop w:val="0"/>
      <w:marBottom w:val="0"/>
      <w:divBdr>
        <w:top w:val="none" w:sz="0" w:space="0" w:color="auto"/>
        <w:left w:val="none" w:sz="0" w:space="0" w:color="auto"/>
        <w:bottom w:val="none" w:sz="0" w:space="0" w:color="auto"/>
        <w:right w:val="none" w:sz="0" w:space="0" w:color="auto"/>
      </w:divBdr>
    </w:div>
    <w:div w:id="1904484270">
      <w:bodyDiv w:val="1"/>
      <w:marLeft w:val="0"/>
      <w:marRight w:val="0"/>
      <w:marTop w:val="0"/>
      <w:marBottom w:val="0"/>
      <w:divBdr>
        <w:top w:val="none" w:sz="0" w:space="0" w:color="auto"/>
        <w:left w:val="none" w:sz="0" w:space="0" w:color="auto"/>
        <w:bottom w:val="none" w:sz="0" w:space="0" w:color="auto"/>
        <w:right w:val="none" w:sz="0" w:space="0" w:color="auto"/>
      </w:divBdr>
    </w:div>
    <w:div w:id="1922595934">
      <w:bodyDiv w:val="1"/>
      <w:marLeft w:val="0"/>
      <w:marRight w:val="0"/>
      <w:marTop w:val="0"/>
      <w:marBottom w:val="0"/>
      <w:divBdr>
        <w:top w:val="none" w:sz="0" w:space="0" w:color="auto"/>
        <w:left w:val="none" w:sz="0" w:space="0" w:color="auto"/>
        <w:bottom w:val="none" w:sz="0" w:space="0" w:color="auto"/>
        <w:right w:val="none" w:sz="0" w:space="0" w:color="auto"/>
      </w:divBdr>
    </w:div>
    <w:div w:id="1930965516">
      <w:bodyDiv w:val="1"/>
      <w:marLeft w:val="0"/>
      <w:marRight w:val="0"/>
      <w:marTop w:val="0"/>
      <w:marBottom w:val="0"/>
      <w:divBdr>
        <w:top w:val="none" w:sz="0" w:space="0" w:color="auto"/>
        <w:left w:val="none" w:sz="0" w:space="0" w:color="auto"/>
        <w:bottom w:val="none" w:sz="0" w:space="0" w:color="auto"/>
        <w:right w:val="none" w:sz="0" w:space="0" w:color="auto"/>
      </w:divBdr>
    </w:div>
    <w:div w:id="1938560449">
      <w:bodyDiv w:val="1"/>
      <w:marLeft w:val="0"/>
      <w:marRight w:val="0"/>
      <w:marTop w:val="0"/>
      <w:marBottom w:val="0"/>
      <w:divBdr>
        <w:top w:val="none" w:sz="0" w:space="0" w:color="auto"/>
        <w:left w:val="none" w:sz="0" w:space="0" w:color="auto"/>
        <w:bottom w:val="none" w:sz="0" w:space="0" w:color="auto"/>
        <w:right w:val="none" w:sz="0" w:space="0" w:color="auto"/>
      </w:divBdr>
    </w:div>
    <w:div w:id="1942057714">
      <w:bodyDiv w:val="1"/>
      <w:marLeft w:val="0"/>
      <w:marRight w:val="0"/>
      <w:marTop w:val="0"/>
      <w:marBottom w:val="0"/>
      <w:divBdr>
        <w:top w:val="none" w:sz="0" w:space="0" w:color="auto"/>
        <w:left w:val="none" w:sz="0" w:space="0" w:color="auto"/>
        <w:bottom w:val="none" w:sz="0" w:space="0" w:color="auto"/>
        <w:right w:val="none" w:sz="0" w:space="0" w:color="auto"/>
      </w:divBdr>
    </w:div>
    <w:div w:id="2003465903">
      <w:bodyDiv w:val="1"/>
      <w:marLeft w:val="0"/>
      <w:marRight w:val="0"/>
      <w:marTop w:val="0"/>
      <w:marBottom w:val="0"/>
      <w:divBdr>
        <w:top w:val="none" w:sz="0" w:space="0" w:color="auto"/>
        <w:left w:val="none" w:sz="0" w:space="0" w:color="auto"/>
        <w:bottom w:val="none" w:sz="0" w:space="0" w:color="auto"/>
        <w:right w:val="none" w:sz="0" w:space="0" w:color="auto"/>
      </w:divBdr>
    </w:div>
    <w:div w:id="2024897505">
      <w:bodyDiv w:val="1"/>
      <w:marLeft w:val="0"/>
      <w:marRight w:val="0"/>
      <w:marTop w:val="0"/>
      <w:marBottom w:val="0"/>
      <w:divBdr>
        <w:top w:val="none" w:sz="0" w:space="0" w:color="auto"/>
        <w:left w:val="none" w:sz="0" w:space="0" w:color="auto"/>
        <w:bottom w:val="none" w:sz="0" w:space="0" w:color="auto"/>
        <w:right w:val="none" w:sz="0" w:space="0" w:color="auto"/>
      </w:divBdr>
    </w:div>
    <w:div w:id="2029140626">
      <w:bodyDiv w:val="1"/>
      <w:marLeft w:val="0"/>
      <w:marRight w:val="0"/>
      <w:marTop w:val="0"/>
      <w:marBottom w:val="0"/>
      <w:divBdr>
        <w:top w:val="none" w:sz="0" w:space="0" w:color="auto"/>
        <w:left w:val="none" w:sz="0" w:space="0" w:color="auto"/>
        <w:bottom w:val="none" w:sz="0" w:space="0" w:color="auto"/>
        <w:right w:val="none" w:sz="0" w:space="0" w:color="auto"/>
      </w:divBdr>
    </w:div>
    <w:div w:id="2078433622">
      <w:bodyDiv w:val="1"/>
      <w:marLeft w:val="0"/>
      <w:marRight w:val="0"/>
      <w:marTop w:val="0"/>
      <w:marBottom w:val="0"/>
      <w:divBdr>
        <w:top w:val="none" w:sz="0" w:space="0" w:color="auto"/>
        <w:left w:val="none" w:sz="0" w:space="0" w:color="auto"/>
        <w:bottom w:val="none" w:sz="0" w:space="0" w:color="auto"/>
        <w:right w:val="none" w:sz="0" w:space="0" w:color="auto"/>
      </w:divBdr>
    </w:div>
    <w:div w:id="2083215349">
      <w:bodyDiv w:val="1"/>
      <w:marLeft w:val="0"/>
      <w:marRight w:val="0"/>
      <w:marTop w:val="0"/>
      <w:marBottom w:val="0"/>
      <w:divBdr>
        <w:top w:val="none" w:sz="0" w:space="0" w:color="auto"/>
        <w:left w:val="none" w:sz="0" w:space="0" w:color="auto"/>
        <w:bottom w:val="none" w:sz="0" w:space="0" w:color="auto"/>
        <w:right w:val="none" w:sz="0" w:space="0" w:color="auto"/>
      </w:divBdr>
    </w:div>
    <w:div w:id="2088457864">
      <w:bodyDiv w:val="1"/>
      <w:marLeft w:val="0"/>
      <w:marRight w:val="0"/>
      <w:marTop w:val="0"/>
      <w:marBottom w:val="0"/>
      <w:divBdr>
        <w:top w:val="none" w:sz="0" w:space="0" w:color="auto"/>
        <w:left w:val="none" w:sz="0" w:space="0" w:color="auto"/>
        <w:bottom w:val="none" w:sz="0" w:space="0" w:color="auto"/>
        <w:right w:val="none" w:sz="0" w:space="0" w:color="auto"/>
      </w:divBdr>
    </w:div>
    <w:div w:id="213752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87</Pages>
  <Words>20317</Words>
  <Characters>115813</Characters>
  <Application>Microsoft Office Word</Application>
  <DocSecurity>0</DocSecurity>
  <Lines>965</Lines>
  <Paragraphs>271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135859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2017-11-02T08:31:00Z</dcterms:created>
  <dcterms:modified xsi:type="dcterms:W3CDTF">2017-11-02T08:31:00Z</dcterms:modified>
</cp:coreProperties>
</file>