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5E78">
        <w:rPr>
          <w:b/>
          <w:sz w:val="24"/>
          <w:szCs w:val="24"/>
        </w:rPr>
        <w:t>7712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5E78" w:rsidRDefault="00085E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5E78" w:rsidRDefault="00085E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</w:p>
        </w:tc>
      </w:tr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2766</w:t>
            </w:r>
          </w:p>
        </w:tc>
      </w:tr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129,7 кв. м, расположенный по адресу: Саратовская область, г. Саратов, ул. Мичурина, д. 140/142, тип объекта: жилой дом, год постройки: 2008 г. число помещений: 10, материал стен: кирпич.</w:t>
            </w:r>
          </w:p>
        </w:tc>
      </w:tr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02.06.2017 10:00:00</w:t>
            </w:r>
          </w:p>
        </w:tc>
      </w:tr>
      <w:tr w:rsidR="00085E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5E78" w:rsidRDefault="00085E78" w:rsidP="00085E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07.07.2017 18:00:00</w:t>
            </w:r>
          </w:p>
        </w:tc>
      </w:tr>
    </w:tbl>
    <w:p w:rsidR="00085E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5E78" w:rsidRDefault="00085E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085E78" w:rsidRDefault="00085E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5E78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58E62-DEC9-4694-8879-82EB36E73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2017-07-19T09:47:00Z</dcterms:created>
  <dcterms:modified xsi:type="dcterms:W3CDTF">2017-07-19T09:47:00Z</dcterms:modified>
</cp:coreProperties>
</file>