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Внимание всем Участникам Торгов!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Реестровый номер открытого аукциона в электронной форме: 25</w:t>
      </w:r>
      <w:r w:rsidR="001B0DEB">
        <w:rPr>
          <w:rFonts w:ascii="Arial" w:hAnsi="Arial" w:cs="Arial"/>
          <w:color w:val="333333"/>
          <w:sz w:val="18"/>
          <w:szCs w:val="18"/>
        </w:rPr>
        <w:t>8</w:t>
      </w:r>
      <w:r>
        <w:rPr>
          <w:rFonts w:ascii="Arial" w:hAnsi="Arial" w:cs="Arial"/>
          <w:color w:val="333333"/>
          <w:sz w:val="18"/>
          <w:szCs w:val="18"/>
        </w:rPr>
        <w:t>1</w:t>
      </w:r>
      <w:r>
        <w:rPr>
          <w:rFonts w:ascii="Arial" w:hAnsi="Arial" w:cs="Arial"/>
          <w:color w:val="333333"/>
          <w:sz w:val="18"/>
          <w:szCs w:val="18"/>
        </w:rPr>
        <w:br/>
        <w:t xml:space="preserve">Дата опубликования извещения: </w:t>
      </w:r>
      <w:r w:rsidR="001B0DEB">
        <w:rPr>
          <w:rFonts w:ascii="Arial" w:hAnsi="Arial" w:cs="Arial"/>
          <w:color w:val="333333"/>
          <w:sz w:val="18"/>
          <w:szCs w:val="18"/>
        </w:rPr>
        <w:t>02</w:t>
      </w:r>
      <w:r>
        <w:rPr>
          <w:rFonts w:ascii="Arial" w:hAnsi="Arial" w:cs="Arial"/>
          <w:color w:val="333333"/>
          <w:sz w:val="18"/>
          <w:szCs w:val="18"/>
        </w:rPr>
        <w:t>.</w:t>
      </w:r>
      <w:r w:rsidR="001B0DEB">
        <w:rPr>
          <w:rFonts w:ascii="Arial" w:hAnsi="Arial" w:cs="Arial"/>
          <w:color w:val="333333"/>
          <w:sz w:val="18"/>
          <w:szCs w:val="18"/>
        </w:rPr>
        <w:t>12</w:t>
      </w:r>
      <w:r>
        <w:rPr>
          <w:rFonts w:ascii="Arial" w:hAnsi="Arial" w:cs="Arial"/>
          <w:color w:val="333333"/>
          <w:sz w:val="18"/>
          <w:szCs w:val="18"/>
        </w:rPr>
        <w:t>.2016</w:t>
      </w:r>
      <w:r>
        <w:rPr>
          <w:rFonts w:ascii="Arial" w:hAnsi="Arial" w:cs="Arial"/>
          <w:color w:val="333333"/>
          <w:sz w:val="18"/>
          <w:szCs w:val="18"/>
        </w:rPr>
        <w:br/>
        <w:t xml:space="preserve">Окончание подачи заявок: </w:t>
      </w:r>
      <w:r w:rsidR="001B0DEB">
        <w:rPr>
          <w:rFonts w:ascii="Arial" w:hAnsi="Arial" w:cs="Arial"/>
          <w:color w:val="333333"/>
          <w:sz w:val="18"/>
          <w:szCs w:val="18"/>
        </w:rPr>
        <w:t>13</w:t>
      </w:r>
      <w:r>
        <w:rPr>
          <w:rFonts w:ascii="Arial" w:hAnsi="Arial" w:cs="Arial"/>
          <w:color w:val="333333"/>
          <w:sz w:val="18"/>
          <w:szCs w:val="18"/>
        </w:rPr>
        <w:t>.</w:t>
      </w:r>
      <w:r w:rsidR="001B0DEB">
        <w:rPr>
          <w:rFonts w:ascii="Arial" w:hAnsi="Arial" w:cs="Arial"/>
          <w:color w:val="333333"/>
          <w:sz w:val="18"/>
          <w:szCs w:val="18"/>
        </w:rPr>
        <w:t>01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1B0DEB">
        <w:rPr>
          <w:rFonts w:ascii="Arial" w:hAnsi="Arial" w:cs="Arial"/>
          <w:color w:val="333333"/>
          <w:sz w:val="18"/>
          <w:szCs w:val="18"/>
        </w:rPr>
        <w:t>7</w:t>
      </w:r>
      <w:r>
        <w:rPr>
          <w:rFonts w:ascii="Arial" w:hAnsi="Arial" w:cs="Arial"/>
          <w:color w:val="333333"/>
          <w:sz w:val="18"/>
          <w:szCs w:val="18"/>
        </w:rPr>
        <w:br/>
        <w:t xml:space="preserve">Проведение аукциона: </w:t>
      </w:r>
      <w:r w:rsidR="001B0DEB">
        <w:rPr>
          <w:rFonts w:ascii="Arial" w:hAnsi="Arial" w:cs="Arial"/>
          <w:color w:val="333333"/>
          <w:sz w:val="18"/>
          <w:szCs w:val="18"/>
        </w:rPr>
        <w:t>20</w:t>
      </w:r>
      <w:r>
        <w:rPr>
          <w:rFonts w:ascii="Arial" w:hAnsi="Arial" w:cs="Arial"/>
          <w:color w:val="333333"/>
          <w:sz w:val="18"/>
          <w:szCs w:val="18"/>
        </w:rPr>
        <w:t>.0</w:t>
      </w:r>
      <w:r w:rsidR="001B0DEB">
        <w:rPr>
          <w:rFonts w:ascii="Arial" w:hAnsi="Arial" w:cs="Arial"/>
          <w:color w:val="333333"/>
          <w:sz w:val="18"/>
          <w:szCs w:val="18"/>
        </w:rPr>
        <w:t>1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1B0DEB">
        <w:rPr>
          <w:rFonts w:ascii="Arial" w:hAnsi="Arial" w:cs="Arial"/>
          <w:color w:val="333333"/>
          <w:sz w:val="18"/>
          <w:szCs w:val="18"/>
        </w:rPr>
        <w:t>7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Наименование открытого аукциона в электронной форме: </w:t>
      </w:r>
      <w:r w:rsidR="001B0DEB" w:rsidRPr="001B0DEB">
        <w:rPr>
          <w:rFonts w:ascii="Arial" w:hAnsi="Arial" w:cs="Arial"/>
          <w:color w:val="333333"/>
          <w:sz w:val="18"/>
          <w:szCs w:val="18"/>
        </w:rPr>
        <w:t>Открытые торги в электронной форме в виде аукциона по продаже имущества предприятия-должника ООО НПЦ «Агро-С»</w:t>
      </w:r>
      <w:r>
        <w:rPr>
          <w:rFonts w:ascii="Arial" w:hAnsi="Arial" w:cs="Arial"/>
          <w:color w:val="333333"/>
          <w:sz w:val="18"/>
          <w:szCs w:val="18"/>
        </w:rPr>
        <w:br/>
        <w:t>Адрес официального сайта, на котором размещена информация о размещении заказа:</w:t>
      </w:r>
      <w:r w:rsidRPr="00A60884">
        <w:t xml:space="preserve"> 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</w:p>
    <w:p w:rsidR="00A60884" w:rsidRDefault="00A60884" w:rsidP="00A60884">
      <w:pPr>
        <w:pStyle w:val="a3"/>
        <w:shd w:val="clear" w:color="auto" w:fill="FFFFFF"/>
        <w:spacing w:line="30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Извещение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</w:t>
      </w:r>
      <w:r w:rsidR="001B0DEB">
        <w:rPr>
          <w:rFonts w:ascii="Arial" w:hAnsi="Arial" w:cs="Arial"/>
          <w:color w:val="333333"/>
          <w:sz w:val="18"/>
          <w:szCs w:val="18"/>
        </w:rPr>
        <w:t>0</w:t>
      </w:r>
      <w:r>
        <w:rPr>
          <w:rFonts w:ascii="Arial" w:hAnsi="Arial" w:cs="Arial"/>
          <w:color w:val="333333"/>
          <w:sz w:val="18"/>
          <w:szCs w:val="18"/>
        </w:rPr>
        <w:t>.0</w:t>
      </w:r>
      <w:r w:rsidR="001B0DEB">
        <w:rPr>
          <w:rFonts w:ascii="Arial" w:hAnsi="Arial" w:cs="Arial"/>
          <w:color w:val="333333"/>
          <w:sz w:val="18"/>
          <w:szCs w:val="18"/>
        </w:rPr>
        <w:t>1</w:t>
      </w:r>
      <w:r>
        <w:rPr>
          <w:rFonts w:ascii="Arial" w:hAnsi="Arial" w:cs="Arial"/>
          <w:color w:val="333333"/>
          <w:sz w:val="18"/>
          <w:szCs w:val="18"/>
        </w:rPr>
        <w:t>.201</w:t>
      </w:r>
      <w:r w:rsidR="001B0DEB">
        <w:rPr>
          <w:rFonts w:ascii="Arial" w:hAnsi="Arial" w:cs="Arial"/>
          <w:color w:val="333333"/>
          <w:sz w:val="18"/>
          <w:szCs w:val="18"/>
        </w:rPr>
        <w:t>7</w:t>
      </w:r>
      <w:r>
        <w:rPr>
          <w:rFonts w:ascii="Arial" w:hAnsi="Arial" w:cs="Arial"/>
          <w:color w:val="333333"/>
          <w:sz w:val="18"/>
          <w:szCs w:val="18"/>
        </w:rPr>
        <w:t xml:space="preserve"> в </w:t>
      </w:r>
      <w:r w:rsidR="001B0DEB">
        <w:rPr>
          <w:rFonts w:ascii="Arial" w:hAnsi="Arial" w:cs="Arial"/>
          <w:color w:val="333333"/>
          <w:sz w:val="18"/>
          <w:szCs w:val="18"/>
        </w:rPr>
        <w:t>10</w:t>
      </w:r>
      <w:r>
        <w:rPr>
          <w:rFonts w:ascii="Arial" w:hAnsi="Arial" w:cs="Arial"/>
          <w:color w:val="333333"/>
          <w:sz w:val="18"/>
          <w:szCs w:val="18"/>
        </w:rPr>
        <w:t>:00 на электронной площадке (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  <w:r w:rsidR="001B0DEB">
        <w:rPr>
          <w:rFonts w:ascii="Arial" w:hAnsi="Arial" w:cs="Arial"/>
          <w:color w:val="333333"/>
          <w:sz w:val="18"/>
          <w:szCs w:val="18"/>
        </w:rPr>
        <w:t>)</w:t>
      </w:r>
      <w:r>
        <w:rPr>
          <w:rFonts w:ascii="Arial" w:hAnsi="Arial" w:cs="Arial"/>
          <w:color w:val="333333"/>
          <w:sz w:val="18"/>
          <w:szCs w:val="18"/>
        </w:rPr>
        <w:t xml:space="preserve"> произошла внештатная ситуация, в результате которой стало</w:t>
      </w:r>
      <w:r w:rsidR="001E4050">
        <w:rPr>
          <w:rFonts w:ascii="Arial" w:hAnsi="Arial" w:cs="Arial"/>
          <w:color w:val="333333"/>
          <w:sz w:val="18"/>
          <w:szCs w:val="18"/>
        </w:rPr>
        <w:t xml:space="preserve"> временно</w:t>
      </w:r>
      <w:bookmarkStart w:id="0" w:name="_GoBack"/>
      <w:bookmarkEnd w:id="0"/>
      <w:r>
        <w:rPr>
          <w:rFonts w:ascii="Arial" w:hAnsi="Arial" w:cs="Arial"/>
          <w:color w:val="333333"/>
          <w:sz w:val="18"/>
          <w:szCs w:val="18"/>
        </w:rPr>
        <w:t xml:space="preserve"> невозможным участие в торгах в форме открытого аукциона под номером 25</w:t>
      </w:r>
      <w:r w:rsidR="001B0DEB">
        <w:rPr>
          <w:rFonts w:ascii="Arial" w:hAnsi="Arial" w:cs="Arial"/>
          <w:color w:val="333333"/>
          <w:sz w:val="18"/>
          <w:szCs w:val="18"/>
        </w:rPr>
        <w:t>8</w:t>
      </w:r>
      <w:r>
        <w:rPr>
          <w:rFonts w:ascii="Arial" w:hAnsi="Arial" w:cs="Arial"/>
          <w:color w:val="333333"/>
          <w:sz w:val="18"/>
          <w:szCs w:val="18"/>
        </w:rPr>
        <w:t>1 (</w:t>
      </w:r>
      <w:r w:rsidR="001B0DEB" w:rsidRPr="001B0DEB">
        <w:rPr>
          <w:rFonts w:ascii="Arial" w:hAnsi="Arial" w:cs="Arial"/>
          <w:color w:val="333333"/>
          <w:sz w:val="18"/>
          <w:szCs w:val="18"/>
        </w:rPr>
        <w:t>Открытые торги в электронной форме в виде аукциона по продаже имущества предприятия-должника ООО НПЦ «Агро-С»</w:t>
      </w:r>
      <w:r>
        <w:rPr>
          <w:rFonts w:ascii="Arial" w:hAnsi="Arial" w:cs="Arial"/>
          <w:color w:val="333333"/>
          <w:sz w:val="18"/>
          <w:szCs w:val="18"/>
        </w:rPr>
        <w:t>)</w:t>
      </w:r>
      <w:r w:rsidR="009A49C0">
        <w:rPr>
          <w:rFonts w:ascii="Arial" w:hAnsi="Arial" w:cs="Arial"/>
          <w:color w:val="333333"/>
          <w:sz w:val="18"/>
          <w:szCs w:val="18"/>
        </w:rPr>
        <w:t xml:space="preserve"> лот 2728 (</w:t>
      </w:r>
      <w:r w:rsidR="009A49C0">
        <w:rPr>
          <w:rFonts w:ascii="Arial" w:hAnsi="Arial" w:cs="Arial"/>
          <w:sz w:val="18"/>
          <w:szCs w:val="18"/>
        </w:rPr>
        <w:t>Лот №3</w:t>
      </w:r>
      <w:r w:rsidR="009A49C0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color w:val="333333"/>
          <w:sz w:val="18"/>
          <w:szCs w:val="18"/>
        </w:rPr>
        <w:t>. В соответствии с Регламентом работы площадки и запросом от Орг</w:t>
      </w:r>
      <w:r w:rsidR="009A49C0">
        <w:rPr>
          <w:rFonts w:ascii="Arial" w:hAnsi="Arial" w:cs="Arial"/>
          <w:color w:val="333333"/>
          <w:sz w:val="18"/>
          <w:szCs w:val="18"/>
        </w:rPr>
        <w:t xml:space="preserve">анизатора торгов извещаем вас об увеличении срока </w:t>
      </w:r>
      <w:r>
        <w:rPr>
          <w:rFonts w:ascii="Arial" w:hAnsi="Arial" w:cs="Arial"/>
          <w:color w:val="333333"/>
          <w:sz w:val="18"/>
          <w:szCs w:val="18"/>
        </w:rPr>
        <w:t xml:space="preserve">проведения аукциона </w:t>
      </w:r>
      <w:r w:rsidR="009A49C0">
        <w:rPr>
          <w:rFonts w:ascii="Arial" w:hAnsi="Arial" w:cs="Arial"/>
          <w:color w:val="333333"/>
          <w:sz w:val="18"/>
          <w:szCs w:val="18"/>
        </w:rPr>
        <w:t xml:space="preserve">по обозначенному лоту </w:t>
      </w:r>
      <w:r>
        <w:rPr>
          <w:rFonts w:ascii="Arial" w:hAnsi="Arial" w:cs="Arial"/>
          <w:color w:val="333333"/>
          <w:sz w:val="18"/>
          <w:szCs w:val="18"/>
        </w:rPr>
        <w:t xml:space="preserve">на </w:t>
      </w:r>
      <w:r w:rsidR="001E4050">
        <w:rPr>
          <w:rFonts w:ascii="Arial" w:hAnsi="Arial" w:cs="Arial"/>
          <w:color w:val="333333"/>
          <w:sz w:val="18"/>
          <w:szCs w:val="18"/>
        </w:rPr>
        <w:t>1 час</w:t>
      </w:r>
      <w:r>
        <w:rPr>
          <w:rFonts w:ascii="Arial" w:hAnsi="Arial" w:cs="Arial"/>
          <w:color w:val="333333"/>
          <w:sz w:val="18"/>
          <w:szCs w:val="18"/>
        </w:rPr>
        <w:t>.</w:t>
      </w:r>
    </w:p>
    <w:p w:rsidR="00CF3B54" w:rsidRDefault="00CF3B54"/>
    <w:sectPr w:rsidR="00CF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0884"/>
    <w:rsid w:val="001B0DEB"/>
    <w:rsid w:val="001E4050"/>
    <w:rsid w:val="004952A1"/>
    <w:rsid w:val="009A49C0"/>
    <w:rsid w:val="00A60884"/>
    <w:rsid w:val="00CF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70F37"/>
  <w15:docId w15:val="{FF8E5F72-1F25-4E3E-92C3-84F1FE1FA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0884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28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002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single" w:sz="6" w:space="15" w:color="DDDDDD"/>
                    <w:bottom w:val="single" w:sz="6" w:space="11" w:color="DDDDDD"/>
                    <w:right w:val="single" w:sz="6" w:space="15" w:color="DDDDDD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 Потапов</cp:lastModifiedBy>
  <cp:revision>5</cp:revision>
  <dcterms:created xsi:type="dcterms:W3CDTF">2016-08-29T07:29:00Z</dcterms:created>
  <dcterms:modified xsi:type="dcterms:W3CDTF">2017-01-20T09:08:00Z</dcterms:modified>
</cp:coreProperties>
</file>